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C08C2" w:rsidR="00D8549F" w:rsidP="55DB0902" w:rsidRDefault="004B4513" w14:paraId="25566AB3" w14:textId="6AD843A0" w14:noSpellErr="1">
      <w:pPr>
        <w:pStyle w:val="TestoLettera"/>
        <w:spacing w:before="3600"/>
        <w:ind w:firstLine="0"/>
        <w:jc w:val="center"/>
        <w:rPr>
          <w:b w:val="1"/>
          <w:bCs w:val="1"/>
          <w:i w:val="0"/>
          <w:iCs w:val="0"/>
          <w:sz w:val="36"/>
          <w:szCs w:val="36"/>
        </w:rPr>
      </w:pPr>
      <w:r w:rsidRPr="55DB0902" w:rsidR="004B4513">
        <w:rPr>
          <w:rFonts w:ascii="Palatino Linotype" w:hAnsi="Palatino Linotype" w:eastAsia="Palatino Linotype" w:cs="Palatino Linotype"/>
          <w:b w:val="1"/>
          <w:bCs w:val="1"/>
          <w:i w:val="0"/>
          <w:iCs w:val="0"/>
          <w:sz w:val="36"/>
          <w:szCs w:val="36"/>
        </w:rPr>
        <w:t>Piano di monitoraggio</w:t>
      </w:r>
      <w:r w:rsidRPr="55DB0902" w:rsidR="00D8549F">
        <w:rPr>
          <w:rFonts w:ascii="Palatino Linotype" w:hAnsi="Palatino Linotype" w:eastAsia="Palatino Linotype" w:cs="Palatino Linotype"/>
          <w:b w:val="1"/>
          <w:bCs w:val="1"/>
          <w:i w:val="0"/>
          <w:iCs w:val="0"/>
          <w:sz w:val="36"/>
          <w:szCs w:val="36"/>
        </w:rPr>
        <w:t xml:space="preserve"> </w:t>
      </w:r>
      <w:r w:rsidRPr="55DB0902" w:rsidR="00D8549F">
        <w:rPr>
          <w:rFonts w:ascii="Palatino Linotype" w:hAnsi="Palatino Linotype" w:eastAsia="Palatino Linotype" w:cs="Palatino Linotype"/>
          <w:b w:val="1"/>
          <w:bCs w:val="1"/>
          <w:i w:val="0"/>
          <w:iCs w:val="0"/>
          <w:sz w:val="36"/>
          <w:szCs w:val="36"/>
        </w:rPr>
        <w:t>C</w:t>
      </w:r>
      <w:r w:rsidRPr="55DB0902" w:rsidR="00D8549F">
        <w:rPr>
          <w:rFonts w:ascii="Palatino Linotype" w:hAnsi="Palatino Linotype" w:eastAsia="Palatino Linotype" w:cs="Palatino Linotype"/>
          <w:b w:val="1"/>
          <w:bCs w:val="1"/>
          <w:i w:val="0"/>
          <w:iCs w:val="0"/>
          <w:sz w:val="36"/>
          <w:szCs w:val="36"/>
        </w:rPr>
        <w:t>ontratt</w:t>
      </w:r>
      <w:r w:rsidRPr="55DB0902" w:rsidR="004B4513">
        <w:rPr>
          <w:rFonts w:ascii="Palatino Linotype" w:hAnsi="Palatino Linotype" w:eastAsia="Palatino Linotype" w:cs="Palatino Linotype"/>
          <w:b w:val="1"/>
          <w:bCs w:val="1"/>
          <w:i w:val="0"/>
          <w:iCs w:val="0"/>
          <w:sz w:val="36"/>
          <w:szCs w:val="36"/>
        </w:rPr>
        <w:t>o</w:t>
      </w:r>
    </w:p>
    <w:p w:rsidRPr="008C08C2" w:rsidR="00D8549F" w:rsidP="00D8549F" w:rsidRDefault="00D8549F" w14:paraId="7F481B88" w14:textId="77777777">
      <w:pPr>
        <w:pStyle w:val="TestoLettera"/>
        <w:ind w:firstLine="992"/>
      </w:pPr>
    </w:p>
    <w:p w:rsidRPr="008C08C2" w:rsidR="00F117D2" w:rsidP="55DB0902" w:rsidRDefault="00D8549F" w14:paraId="3486FFCB" w14:textId="77777777">
      <w:pPr>
        <w:pStyle w:val="TestoLettera"/>
        <w:ind w:firstLine="0"/>
        <w:jc w:val="center"/>
        <w:rPr>
          <w:rFonts w:ascii="Palatino Linotype" w:hAnsi="Palatino Linotype" w:eastAsia="Palatino Linotype" w:cs="Palatino Linotype"/>
          <w:i w:val="0"/>
          <w:iCs w:val="0"/>
          <w:sz w:val="36"/>
          <w:szCs w:val="36"/>
        </w:rPr>
      </w:pPr>
      <w:r w:rsidRPr="55DB0902" w:rsidR="00D8549F">
        <w:rPr>
          <w:rFonts w:ascii="Palatino Linotype" w:hAnsi="Palatino Linotype" w:eastAsia="Palatino Linotype" w:cs="Palatino Linotype"/>
          <w:i w:val="0"/>
          <w:iCs w:val="0"/>
          <w:sz w:val="36"/>
          <w:szCs w:val="36"/>
        </w:rPr>
        <w:t>Potenziamento della infrastruttura Cloud Object Storage (COS-lotto1) e della relativa infrastruttura dc-</w:t>
      </w:r>
      <w:r w:rsidRPr="55DB0902" w:rsidR="00D8549F">
        <w:rPr>
          <w:rFonts w:ascii="Palatino Linotype" w:hAnsi="Palatino Linotype" w:eastAsia="Palatino Linotype" w:cs="Palatino Linotype"/>
          <w:i w:val="0"/>
          <w:iCs w:val="0"/>
          <w:sz w:val="36"/>
          <w:szCs w:val="36"/>
        </w:rPr>
        <w:t>lan</w:t>
      </w:r>
      <w:r w:rsidRPr="55DB0902" w:rsidR="00D8549F">
        <w:rPr>
          <w:rFonts w:ascii="Palatino Linotype" w:hAnsi="Palatino Linotype" w:eastAsia="Palatino Linotype" w:cs="Palatino Linotype"/>
          <w:i w:val="0"/>
          <w:iCs w:val="0"/>
          <w:sz w:val="36"/>
          <w:szCs w:val="36"/>
        </w:rPr>
        <w:t xml:space="preserve"> (DC-LAN-lotto2) presso le Sale Server (CED) nazionali del Ministero della Giustizia</w:t>
      </w:r>
    </w:p>
    <w:p w:rsidRPr="008C08C2" w:rsidR="00D8549F" w:rsidP="55DB0902" w:rsidRDefault="00D8549F" w14:paraId="43D296F4" w14:textId="5724A97D" w14:noSpellErr="1">
      <w:pPr>
        <w:pStyle w:val="TestoLettera"/>
        <w:ind w:firstLine="0"/>
        <w:jc w:val="center"/>
        <w:rPr>
          <w:rFonts w:ascii="Palatino Linotype" w:hAnsi="Palatino Linotype" w:eastAsia="Palatino Linotype" w:cs="Palatino Linotype"/>
          <w:i w:val="0"/>
          <w:iCs w:val="0"/>
          <w:sz w:val="36"/>
          <w:szCs w:val="36"/>
        </w:rPr>
      </w:pPr>
      <w:r w:rsidRPr="55DB0902" w:rsidR="00D8549F">
        <w:rPr>
          <w:rFonts w:ascii="Palatino Linotype" w:hAnsi="Palatino Linotype" w:eastAsia="Palatino Linotype" w:cs="Palatino Linotype"/>
          <w:i w:val="0"/>
          <w:iCs w:val="0"/>
          <w:sz w:val="36"/>
          <w:szCs w:val="36"/>
        </w:rPr>
        <w:t>LOTTO 2 - CIG: B0438C2042</w:t>
      </w:r>
    </w:p>
    <w:p w:rsidRPr="008C08C2" w:rsidR="00D8549F" w:rsidP="55DB0902" w:rsidRDefault="00D8549F" w14:paraId="2C9D9091" w14:textId="77777777" w14:noSpellErr="1">
      <w:pPr>
        <w:rPr>
          <w:rFonts w:ascii="Palatino Linotype" w:hAnsi="Palatino Linotype" w:eastAsia="Palatino Linotype" w:cs="Palatino Linotype"/>
          <w:b w:val="1"/>
          <w:bCs w:val="1"/>
        </w:rPr>
      </w:pPr>
    </w:p>
    <w:p w:rsidRPr="008C08C2" w:rsidR="00D8549F" w:rsidP="00D8549F" w:rsidRDefault="00D8549F" w14:paraId="5E0E70D4" w14:textId="77777777">
      <w:pPr>
        <w:rPr>
          <w:rFonts w:asciiTheme="minorHAnsi" w:hAnsiTheme="minorHAnsi" w:cstheme="minorHAnsi"/>
          <w:b/>
          <w:bCs/>
        </w:rPr>
        <w:sectPr w:rsidRPr="008C08C2" w:rsidR="00D8549F" w:rsidSect="005027F5">
          <w:headerReference w:type="default" r:id="rId11"/>
          <w:footerReference w:type="default" r:id="rId12"/>
          <w:headerReference w:type="first" r:id="rId13"/>
          <w:pgSz w:w="11906" w:h="16838" w:orient="portrait" w:code="9"/>
          <w:pgMar w:top="1134" w:right="1134" w:bottom="1134" w:left="1134" w:header="284" w:footer="708" w:gutter="0"/>
          <w:cols w:space="708"/>
          <w:titlePg/>
          <w:docGrid w:linePitch="360"/>
        </w:sectPr>
      </w:pPr>
    </w:p>
    <w:p w:rsidRPr="008C08C2" w:rsidR="00D8549F" w:rsidP="25E85E7C" w:rsidRDefault="00D8549F" w14:paraId="3B0D1EDB" w14:textId="77777777">
      <w:pPr>
        <w:rPr>
          <w:rFonts w:ascii="Palatino Linotype" w:hAnsi="Palatino Linotype" w:eastAsia="Palatino Linotype" w:cs="Palatino Linotype"/>
          <w:b w:val="1"/>
          <w:bCs w:val="1"/>
        </w:rPr>
      </w:pPr>
    </w:p>
    <w:sdt>
      <w:sdtPr>
        <w:id w:val="309677863"/>
        <w:docPartObj>
          <w:docPartGallery w:val="Table of Contents"/>
          <w:docPartUnique/>
        </w:docPartObj>
        <w:rPr>
          <w:rFonts w:ascii="Palatino Linotype" w:hAnsi="Palatino Linotype" w:eastAsia="Palatino Linotype" w:cs="Palatino Linotype"/>
          <w:b w:val="1"/>
          <w:bCs w:val="1"/>
        </w:rPr>
      </w:sdtPr>
      <w:sdtEndPr>
        <w:rPr>
          <w:rFonts w:ascii="Calibri" w:hAnsi="Calibri" w:eastAsia="Palatino Linotype" w:cs="Calibri" w:asciiTheme="minorAscii" w:hAnsiTheme="minorAscii" w:cstheme="minorAscii"/>
          <w:b w:val="0"/>
          <w:bCs w:val="0"/>
        </w:rPr>
      </w:sdtEndPr>
      <w:sdtContent>
        <w:p w:rsidRPr="008C08C2" w:rsidR="00D8549F" w:rsidP="55DB0902" w:rsidRDefault="00D8549F" w14:paraId="087DA6EC" w14:textId="2FCF3410" w14:noSpellErr="1">
          <w:pPr>
            <w:rPr>
              <w:rFonts w:ascii="Palatino Linotype" w:hAnsi="Palatino Linotype" w:eastAsia="Palatino Linotype" w:cs="Palatino Linotype"/>
              <w:b w:val="1"/>
              <w:bCs w:val="1"/>
              <w:sz w:val="32"/>
              <w:szCs w:val="32"/>
            </w:rPr>
          </w:pPr>
          <w:r w:rsidRPr="25E85E7C" w:rsidR="00D8549F">
            <w:rPr>
              <w:rFonts w:ascii="Calibri" w:hAnsi="Calibri" w:eastAsia="" w:cs="Calibri" w:asciiTheme="minorAscii" w:hAnsiTheme="minorAscii" w:eastAsiaTheme="majorEastAsia" w:cstheme="minorAscii"/>
              <w:b w:val="1"/>
              <w:bCs w:val="1"/>
              <w:sz w:val="32"/>
              <w:szCs w:val="32"/>
            </w:rPr>
            <w:t>Sommario</w:t>
          </w:r>
        </w:p>
        <w:p w:rsidRPr="008C08C2" w:rsidR="00D8549F" w:rsidP="55DB0902" w:rsidRDefault="00D8549F" w14:paraId="5779643B" w14:textId="77777777" w14:noSpellErr="1">
          <w:pPr>
            <w:rPr>
              <w:rFonts w:ascii="Palatino Linotype" w:hAnsi="Palatino Linotype" w:eastAsia="Palatino Linotype" w:cs="Palatino Linotype"/>
              <w:sz w:val="24"/>
              <w:szCs w:val="24"/>
            </w:rPr>
          </w:pPr>
        </w:p>
        <w:p w:rsidR="009D664F" w:rsidP="25E85E7C" w:rsidRDefault="00F117D2" w14:paraId="6DB20FFB" w14:textId="28AFDDED" w14:noSpellErr="1">
          <w:pPr>
            <w:pStyle w:val="Sommario1"/>
            <w:tabs>
              <w:tab w:val="left" w:pos="440"/>
              <w:tab w:val="right" w:leader="dot" w:pos="9628"/>
            </w:tabs>
            <w:rPr>
              <w:rFonts w:ascii="Palatino Linotype" w:hAnsi="Palatino Linotype" w:eastAsia="Palatino Linotype" w:cs="Palatino Linotype"/>
              <w:caps w:val="0"/>
              <w:smallCaps w:val="0"/>
              <w:noProof/>
              <w:kern w:val="2"/>
              <w:sz w:val="22"/>
              <w:szCs w:val="22"/>
              <w:lang w:eastAsia="it-IT"/>
              <w14:ligatures w14:val="standardContextual"/>
            </w:rPr>
          </w:pPr>
          <w:r w:rsidRPr="55DB0902">
            <w:rPr>
              <w:rFonts w:cs="Calibri" w:cstheme="minorAscii"/>
            </w:rPr>
            <w:fldChar w:fldCharType="begin"/>
          </w:r>
          <w:r w:rsidRPr="55DB0902">
            <w:rPr>
              <w:rFonts w:cs="Calibri" w:cstheme="minorAscii"/>
            </w:rPr>
            <w:instrText xml:space="preserve"> TOC \o "1-3" \h \z \t "Titolo capitolo;1;Titolo paragrafo;2" </w:instrText>
          </w:r>
          <w:r w:rsidRPr="55DB0902">
            <w:rPr>
              <w:rFonts w:cs="Calibri" w:cstheme="minorAscii"/>
            </w:rPr>
            <w:fldChar w:fldCharType="separate"/>
          </w:r>
          <w:hyperlink w:history="1" w:anchor="_Toc192248597">
            <w:r w:rsidRPr="003A06D1" w:rsidR="009D664F">
              <w:rPr>
                <w:rStyle w:val="Collegamentoipertestuale"/>
                <w:noProof/>
              </w:rPr>
              <w:t>1</w:t>
            </w:r>
            <w:r w:rsidR="009D664F">
              <w:rPr>
                <w:rFonts w:asciiTheme="minorHAnsi" w:hAnsiTheme="minorHAnsi" w:eastAsiaTheme="minorEastAsia" w:cstheme="minorBidi"/>
                <w:caps w:val="0"/>
                <w:noProof/>
                <w:kern w:val="2"/>
                <w:sz w:val="22"/>
                <w:lang w:eastAsia="it-IT"/>
                <w14:ligatures w14:val="standardContextual"/>
              </w:rPr>
              <w:tab/>
            </w:r>
            <w:r w:rsidRPr="003A06D1" w:rsidR="009D664F">
              <w:rPr>
                <w:rStyle w:val="Collegamentoipertestuale"/>
                <w:noProof/>
              </w:rPr>
              <w:t>dati identificativi del contratto</w:t>
            </w:r>
            <w:r w:rsidR="009D664F">
              <w:rPr>
                <w:noProof/>
                <w:webHidden/>
              </w:rPr>
              <w:tab/>
            </w:r>
            <w:r w:rsidR="009D664F">
              <w:rPr>
                <w:noProof/>
                <w:webHidden/>
              </w:rPr>
              <w:fldChar w:fldCharType="begin"/>
            </w:r>
            <w:r w:rsidR="009D664F">
              <w:rPr>
                <w:noProof/>
                <w:webHidden/>
              </w:rPr>
              <w:instrText xml:space="preserve"> PAGEREF _Toc192248597 \h </w:instrText>
            </w:r>
            <w:r w:rsidR="009D664F">
              <w:rPr>
                <w:noProof/>
                <w:webHidden/>
              </w:rPr>
            </w:r>
            <w:r w:rsidR="009D664F">
              <w:rPr>
                <w:noProof/>
                <w:webHidden/>
              </w:rPr>
              <w:fldChar w:fldCharType="separate"/>
            </w:r>
            <w:r w:rsidR="009D664F">
              <w:rPr>
                <w:noProof/>
                <w:webHidden/>
              </w:rPr>
              <w:t>1</w:t>
            </w:r>
            <w:r w:rsidR="009D664F">
              <w:rPr>
                <w:noProof/>
                <w:webHidden/>
              </w:rPr>
              <w:fldChar w:fldCharType="end"/>
            </w:r>
          </w:hyperlink>
        </w:p>
        <w:p w:rsidR="009D664F" w:rsidP="25E85E7C" w:rsidRDefault="009D664F" w14:paraId="631BF735" w14:textId="20F53368" w14:noSpellErr="1">
          <w:pPr>
            <w:pStyle w:val="Sommario1"/>
            <w:tabs>
              <w:tab w:val="left" w:pos="440"/>
              <w:tab w:val="right" w:leader="dot" w:pos="9628"/>
            </w:tabs>
            <w:rPr>
              <w:rFonts w:ascii="Palatino Linotype" w:hAnsi="Palatino Linotype" w:eastAsia="Palatino Linotype" w:cs="Palatino Linotype"/>
              <w:caps w:val="0"/>
              <w:smallCaps w:val="0"/>
              <w:noProof/>
              <w:kern w:val="2"/>
              <w:sz w:val="22"/>
              <w:szCs w:val="22"/>
              <w:lang w:eastAsia="it-IT"/>
              <w14:ligatures w14:val="standardContextual"/>
            </w:rPr>
          </w:pPr>
          <w:hyperlink w:history="1" w:anchor="_Toc192248598">
            <w:r w:rsidRPr="003A06D1" w:rsidR="009D664F">
              <w:rPr>
                <w:rStyle w:val="Collegamentoipertestuale"/>
                <w:noProof/>
              </w:rPr>
              <w:t>2</w:t>
            </w:r>
            <w:r>
              <w:rPr>
                <w:rFonts w:asciiTheme="minorHAnsi" w:hAnsiTheme="minorHAnsi" w:eastAsiaTheme="minorEastAsia" w:cstheme="minorBidi"/>
                <w:caps w:val="0"/>
                <w:noProof/>
                <w:kern w:val="2"/>
                <w:sz w:val="22"/>
                <w:lang w:eastAsia="it-IT"/>
                <w14:ligatures w14:val="standardContextual"/>
              </w:rPr>
              <w:tab/>
            </w:r>
            <w:r w:rsidRPr="003A06D1" w:rsidR="009D664F">
              <w:rPr>
                <w:rStyle w:val="Collegamentoipertestuale"/>
                <w:noProof/>
              </w:rPr>
              <w:t>INTRODUZIONE</w:t>
            </w:r>
            <w:r>
              <w:rPr>
                <w:noProof/>
                <w:webHidden/>
              </w:rPr>
              <w:tab/>
            </w:r>
            <w:r>
              <w:rPr>
                <w:noProof/>
                <w:webHidden/>
              </w:rPr>
              <w:fldChar w:fldCharType="begin"/>
            </w:r>
            <w:r>
              <w:rPr>
                <w:noProof/>
                <w:webHidden/>
              </w:rPr>
              <w:instrText xml:space="preserve"> PAGEREF _Toc192248598 \h </w:instrText>
            </w:r>
            <w:r>
              <w:rPr>
                <w:noProof/>
                <w:webHidden/>
              </w:rPr>
            </w:r>
            <w:r>
              <w:rPr>
                <w:noProof/>
                <w:webHidden/>
              </w:rPr>
              <w:fldChar w:fldCharType="separate"/>
            </w:r>
            <w:r w:rsidR="009D664F">
              <w:rPr>
                <w:noProof/>
                <w:webHidden/>
              </w:rPr>
              <w:t>1</w:t>
            </w:r>
            <w:r>
              <w:rPr>
                <w:noProof/>
                <w:webHidden/>
              </w:rPr>
              <w:fldChar w:fldCharType="end"/>
            </w:r>
          </w:hyperlink>
        </w:p>
        <w:p w:rsidR="009D664F" w:rsidP="55DB0902" w:rsidRDefault="009D664F" w14:paraId="42E7A32A" w14:textId="176C6A31" w14:noSpellErr="1">
          <w:pPr>
            <w:pStyle w:val="Sommario2"/>
            <w:rPr>
              <w:rFonts w:ascii="Palatino Linotype" w:hAnsi="Palatino Linotype" w:eastAsia="Palatino Linotype" w:cs="Palatino Linotype"/>
              <w:kern w:val="2"/>
              <w:sz w:val="22"/>
              <w:szCs w:val="22"/>
              <w:lang w:eastAsia="it-IT"/>
              <w14:ligatures w14:val="standardContextual"/>
            </w:rPr>
          </w:pPr>
          <w:hyperlink w:history="1" w:anchor="_Toc192248599">
            <w:r w:rsidRPr="003A06D1" w:rsidR="009D664F">
              <w:rPr>
                <w:rStyle w:val="Collegamentoipertestuale"/>
              </w:rPr>
              <w:t>2.1</w:t>
            </w:r>
            <w:r>
              <w:rPr>
                <w:rFonts w:asciiTheme="minorHAnsi" w:hAnsiTheme="minorHAnsi" w:eastAsiaTheme="minorEastAsia" w:cstheme="minorBidi"/>
                <w:kern w:val="2"/>
                <w:sz w:val="22"/>
                <w:szCs w:val="22"/>
                <w:lang w:eastAsia="it-IT"/>
                <w14:ligatures w14:val="standardContextual"/>
              </w:rPr>
              <w:tab/>
            </w:r>
            <w:r w:rsidRPr="003A06D1" w:rsidR="009D664F">
              <w:rPr>
                <w:rStyle w:val="Collegamentoipertestuale"/>
              </w:rPr>
              <w:t>BREVE DESCRIZIONE DEL CONTRATTO E DEGLI EVENTUALI ATTI COLLEGATI</w:t>
            </w:r>
            <w:r>
              <w:rPr>
                <w:webHidden/>
              </w:rPr>
              <w:tab/>
            </w:r>
            <w:r>
              <w:rPr>
                <w:webHidden/>
              </w:rPr>
              <w:fldChar w:fldCharType="begin"/>
            </w:r>
            <w:r>
              <w:rPr>
                <w:webHidden/>
              </w:rPr>
              <w:instrText xml:space="preserve"> PAGEREF _Toc192248599 \h </w:instrText>
            </w:r>
            <w:r>
              <w:rPr>
                <w:webHidden/>
              </w:rPr>
            </w:r>
            <w:r>
              <w:rPr>
                <w:webHidden/>
              </w:rPr>
              <w:fldChar w:fldCharType="separate"/>
            </w:r>
            <w:r w:rsidR="009D664F">
              <w:rPr>
                <w:webHidden/>
              </w:rPr>
              <w:t>1</w:t>
            </w:r>
            <w:r>
              <w:rPr>
                <w:webHidden/>
              </w:rPr>
              <w:fldChar w:fldCharType="end"/>
            </w:r>
          </w:hyperlink>
        </w:p>
        <w:p w:rsidR="009D664F" w:rsidP="55DB0902" w:rsidRDefault="009D664F" w14:paraId="4B6B6636" w14:textId="0FB12487" w14:noSpellErr="1">
          <w:pPr>
            <w:pStyle w:val="Sommario2"/>
            <w:rPr>
              <w:rFonts w:ascii="Palatino Linotype" w:hAnsi="Palatino Linotype" w:eastAsia="Palatino Linotype" w:cs="Palatino Linotype"/>
              <w:kern w:val="2"/>
              <w:sz w:val="22"/>
              <w:szCs w:val="22"/>
              <w:lang w:eastAsia="it-IT"/>
              <w14:ligatures w14:val="standardContextual"/>
            </w:rPr>
          </w:pPr>
          <w:hyperlink w:history="1" w:anchor="_Toc192248600">
            <w:r w:rsidRPr="003A06D1" w:rsidR="009D664F">
              <w:rPr>
                <w:rStyle w:val="Collegamentoipertestuale"/>
              </w:rPr>
              <w:t>2.2</w:t>
            </w:r>
            <w:r>
              <w:rPr>
                <w:rFonts w:asciiTheme="minorHAnsi" w:hAnsiTheme="minorHAnsi" w:eastAsiaTheme="minorEastAsia" w:cstheme="minorBidi"/>
                <w:kern w:val="2"/>
                <w:sz w:val="22"/>
                <w:szCs w:val="22"/>
                <w:lang w:eastAsia="it-IT"/>
                <w14:ligatures w14:val="standardContextual"/>
              </w:rPr>
              <w:tab/>
            </w:r>
            <w:r w:rsidRPr="003A06D1" w:rsidR="009D664F">
              <w:rPr>
                <w:rStyle w:val="Collegamentoipertestuale"/>
              </w:rPr>
              <w:t>BREVE</w:t>
            </w:r>
            <w:r w:rsidRPr="003A06D1" w:rsidR="009D664F">
              <w:rPr>
                <w:rStyle w:val="Collegamentoipertestuale"/>
                <w:spacing w:val="-4"/>
              </w:rPr>
              <w:t xml:space="preserve"> </w:t>
            </w:r>
            <w:r w:rsidRPr="003A06D1" w:rsidR="009D664F">
              <w:rPr>
                <w:rStyle w:val="Collegamentoipertestuale"/>
              </w:rPr>
              <w:t>DESCRIZIONE DEI SERVIZI CONTRATTUALI</w:t>
            </w:r>
            <w:r>
              <w:rPr>
                <w:webHidden/>
              </w:rPr>
              <w:tab/>
            </w:r>
            <w:r>
              <w:rPr>
                <w:webHidden/>
              </w:rPr>
              <w:fldChar w:fldCharType="begin"/>
            </w:r>
            <w:r>
              <w:rPr>
                <w:webHidden/>
              </w:rPr>
              <w:instrText xml:space="preserve"> PAGEREF _Toc192248600 \h </w:instrText>
            </w:r>
            <w:r>
              <w:rPr>
                <w:webHidden/>
              </w:rPr>
            </w:r>
            <w:r>
              <w:rPr>
                <w:webHidden/>
              </w:rPr>
              <w:fldChar w:fldCharType="separate"/>
            </w:r>
            <w:r w:rsidR="009D664F">
              <w:rPr>
                <w:webHidden/>
              </w:rPr>
              <w:t>2</w:t>
            </w:r>
            <w:r>
              <w:rPr>
                <w:webHidden/>
              </w:rPr>
              <w:fldChar w:fldCharType="end"/>
            </w:r>
          </w:hyperlink>
        </w:p>
        <w:p w:rsidR="009D664F" w:rsidP="55DB0902" w:rsidRDefault="009D664F" w14:paraId="723D0B4B" w14:textId="08825680" w14:noSpellErr="1">
          <w:pPr>
            <w:pStyle w:val="Sommario2"/>
            <w:rPr>
              <w:rFonts w:ascii="Palatino Linotype" w:hAnsi="Palatino Linotype" w:eastAsia="Palatino Linotype" w:cs="Palatino Linotype"/>
              <w:kern w:val="2"/>
              <w:sz w:val="22"/>
              <w:szCs w:val="22"/>
              <w:lang w:eastAsia="it-IT"/>
              <w14:ligatures w14:val="standardContextual"/>
            </w:rPr>
          </w:pPr>
          <w:hyperlink w:history="1" w:anchor="_Toc192248601">
            <w:r w:rsidRPr="003A06D1" w:rsidR="009D664F">
              <w:rPr>
                <w:rStyle w:val="Collegamentoipertestuale"/>
              </w:rPr>
              <w:t>2.3</w:t>
            </w:r>
            <w:r>
              <w:rPr>
                <w:rFonts w:asciiTheme="minorHAnsi" w:hAnsiTheme="minorHAnsi" w:eastAsiaTheme="minorEastAsia" w:cstheme="minorBidi"/>
                <w:kern w:val="2"/>
                <w:sz w:val="22"/>
                <w:szCs w:val="22"/>
                <w:lang w:eastAsia="it-IT"/>
                <w14:ligatures w14:val="standardContextual"/>
              </w:rPr>
              <w:tab/>
            </w:r>
            <w:r w:rsidRPr="003A06D1" w:rsidR="009D664F">
              <w:rPr>
                <w:rStyle w:val="Collegamentoipertestuale"/>
              </w:rPr>
              <w:t>BREVE</w:t>
            </w:r>
            <w:r w:rsidRPr="003A06D1" w:rsidR="009D664F">
              <w:rPr>
                <w:rStyle w:val="Collegamentoipertestuale"/>
                <w:spacing w:val="-4"/>
              </w:rPr>
              <w:t xml:space="preserve"> </w:t>
            </w:r>
            <w:r w:rsidRPr="003A06D1" w:rsidR="009D664F">
              <w:rPr>
                <w:rStyle w:val="Collegamentoipertestuale"/>
              </w:rPr>
              <w:t>DESCRIZIONE DEI prodotti/SERVIZI realizzati e collaudati</w:t>
            </w:r>
            <w:r>
              <w:rPr>
                <w:webHidden/>
              </w:rPr>
              <w:tab/>
            </w:r>
            <w:r>
              <w:rPr>
                <w:webHidden/>
              </w:rPr>
              <w:fldChar w:fldCharType="begin"/>
            </w:r>
            <w:r>
              <w:rPr>
                <w:webHidden/>
              </w:rPr>
              <w:instrText xml:space="preserve"> PAGEREF _Toc192248601 \h </w:instrText>
            </w:r>
            <w:r>
              <w:rPr>
                <w:webHidden/>
              </w:rPr>
            </w:r>
            <w:r>
              <w:rPr>
                <w:webHidden/>
              </w:rPr>
              <w:fldChar w:fldCharType="separate"/>
            </w:r>
            <w:r w:rsidR="009D664F">
              <w:rPr>
                <w:webHidden/>
              </w:rPr>
              <w:t>2</w:t>
            </w:r>
            <w:r>
              <w:rPr>
                <w:webHidden/>
              </w:rPr>
              <w:fldChar w:fldCharType="end"/>
            </w:r>
          </w:hyperlink>
        </w:p>
        <w:p w:rsidR="009D664F" w:rsidP="55DB0902" w:rsidRDefault="009D664F" w14:paraId="2AE728BE" w14:textId="753AA40D" w14:noSpellErr="1">
          <w:pPr>
            <w:pStyle w:val="Sommario2"/>
            <w:rPr>
              <w:rFonts w:ascii="Palatino Linotype" w:hAnsi="Palatino Linotype" w:eastAsia="Palatino Linotype" w:cs="Palatino Linotype"/>
              <w:kern w:val="2"/>
              <w:sz w:val="22"/>
              <w:szCs w:val="22"/>
              <w:lang w:eastAsia="it-IT"/>
              <w14:ligatures w14:val="standardContextual"/>
            </w:rPr>
          </w:pPr>
          <w:hyperlink w:history="1" w:anchor="_Toc192248602">
            <w:r w:rsidRPr="003A06D1" w:rsidR="009D664F">
              <w:rPr>
                <w:rStyle w:val="Collegamentoipertestuale"/>
              </w:rPr>
              <w:t>2.4</w:t>
            </w:r>
            <w:r>
              <w:rPr>
                <w:rFonts w:asciiTheme="minorHAnsi" w:hAnsiTheme="minorHAnsi" w:eastAsiaTheme="minorEastAsia" w:cstheme="minorBidi"/>
                <w:kern w:val="2"/>
                <w:sz w:val="22"/>
                <w:szCs w:val="22"/>
                <w:lang w:eastAsia="it-IT"/>
                <w14:ligatures w14:val="standardContextual"/>
              </w:rPr>
              <w:tab/>
            </w:r>
            <w:r w:rsidRPr="003A06D1" w:rsidR="009D664F">
              <w:rPr>
                <w:rStyle w:val="Collegamentoipertestuale"/>
              </w:rPr>
              <w:t>BREVE</w:t>
            </w:r>
            <w:r w:rsidRPr="003A06D1" w:rsidR="009D664F">
              <w:rPr>
                <w:rStyle w:val="Collegamentoipertestuale"/>
                <w:spacing w:val="-4"/>
              </w:rPr>
              <w:t xml:space="preserve"> </w:t>
            </w:r>
            <w:r w:rsidRPr="003A06D1" w:rsidR="009D664F">
              <w:rPr>
                <w:rStyle w:val="Collegamentoipertestuale"/>
              </w:rPr>
              <w:t>DESCRIZIONE attività di monitoraggio svolte</w:t>
            </w:r>
            <w:r>
              <w:rPr>
                <w:webHidden/>
              </w:rPr>
              <w:tab/>
            </w:r>
            <w:r>
              <w:rPr>
                <w:webHidden/>
              </w:rPr>
              <w:fldChar w:fldCharType="begin"/>
            </w:r>
            <w:r>
              <w:rPr>
                <w:webHidden/>
              </w:rPr>
              <w:instrText xml:space="preserve"> PAGEREF _Toc192248602 \h </w:instrText>
            </w:r>
            <w:r>
              <w:rPr>
                <w:webHidden/>
              </w:rPr>
            </w:r>
            <w:r>
              <w:rPr>
                <w:webHidden/>
              </w:rPr>
              <w:fldChar w:fldCharType="separate"/>
            </w:r>
            <w:r w:rsidR="009D664F">
              <w:rPr>
                <w:webHidden/>
              </w:rPr>
              <w:t>2</w:t>
            </w:r>
            <w:r>
              <w:rPr>
                <w:webHidden/>
              </w:rPr>
              <w:fldChar w:fldCharType="end"/>
            </w:r>
          </w:hyperlink>
        </w:p>
        <w:p w:rsidR="009D664F" w:rsidP="25E85E7C" w:rsidRDefault="009D664F" w14:paraId="0112DB77" w14:textId="26C34A3B" w14:noSpellErr="1">
          <w:pPr>
            <w:pStyle w:val="Sommario1"/>
            <w:tabs>
              <w:tab w:val="left" w:pos="440"/>
              <w:tab w:val="right" w:leader="dot" w:pos="9628"/>
            </w:tabs>
            <w:rPr>
              <w:rFonts w:ascii="Palatino Linotype" w:hAnsi="Palatino Linotype" w:eastAsia="Palatino Linotype" w:cs="Palatino Linotype"/>
              <w:caps w:val="0"/>
              <w:smallCaps w:val="0"/>
              <w:noProof/>
              <w:kern w:val="2"/>
              <w:sz w:val="22"/>
              <w:szCs w:val="22"/>
              <w:lang w:eastAsia="it-IT"/>
              <w14:ligatures w14:val="standardContextual"/>
            </w:rPr>
          </w:pPr>
          <w:hyperlink w:history="1" w:anchor="_Toc192248603">
            <w:r w:rsidRPr="003A06D1" w:rsidR="009D664F">
              <w:rPr>
                <w:rStyle w:val="Collegamentoipertestuale"/>
                <w:noProof/>
              </w:rPr>
              <w:t>3</w:t>
            </w:r>
            <w:r>
              <w:rPr>
                <w:rFonts w:asciiTheme="minorHAnsi" w:hAnsiTheme="minorHAnsi" w:eastAsiaTheme="minorEastAsia" w:cstheme="minorBidi"/>
                <w:caps w:val="0"/>
                <w:noProof/>
                <w:kern w:val="2"/>
                <w:sz w:val="22"/>
                <w:lang w:eastAsia="it-IT"/>
                <w14:ligatures w14:val="standardContextual"/>
              </w:rPr>
              <w:tab/>
            </w:r>
            <w:r w:rsidRPr="003A06D1" w:rsidR="009D664F">
              <w:rPr>
                <w:rStyle w:val="Collegamentoipertestuale"/>
                <w:noProof/>
              </w:rPr>
              <w:t>sintesi per l’alta direzione</w:t>
            </w:r>
            <w:r>
              <w:rPr>
                <w:noProof/>
                <w:webHidden/>
              </w:rPr>
              <w:tab/>
            </w:r>
            <w:r>
              <w:rPr>
                <w:noProof/>
                <w:webHidden/>
              </w:rPr>
              <w:fldChar w:fldCharType="begin"/>
            </w:r>
            <w:r>
              <w:rPr>
                <w:noProof/>
                <w:webHidden/>
              </w:rPr>
              <w:instrText xml:space="preserve"> PAGEREF _Toc192248603 \h </w:instrText>
            </w:r>
            <w:r>
              <w:rPr>
                <w:noProof/>
                <w:webHidden/>
              </w:rPr>
            </w:r>
            <w:r>
              <w:rPr>
                <w:noProof/>
                <w:webHidden/>
              </w:rPr>
              <w:fldChar w:fldCharType="separate"/>
            </w:r>
            <w:r w:rsidR="009D664F">
              <w:rPr>
                <w:noProof/>
                <w:webHidden/>
              </w:rPr>
              <w:t>3</w:t>
            </w:r>
            <w:r>
              <w:rPr>
                <w:noProof/>
                <w:webHidden/>
              </w:rPr>
              <w:fldChar w:fldCharType="end"/>
            </w:r>
          </w:hyperlink>
        </w:p>
        <w:p w:rsidR="009D664F" w:rsidP="25E85E7C" w:rsidRDefault="009D664F" w14:paraId="4B7A20EC" w14:textId="155E8DD2" w14:noSpellErr="1">
          <w:pPr>
            <w:pStyle w:val="Sommario1"/>
            <w:tabs>
              <w:tab w:val="left" w:pos="440"/>
              <w:tab w:val="right" w:leader="dot" w:pos="9628"/>
            </w:tabs>
            <w:rPr>
              <w:rFonts w:ascii="Palatino Linotype" w:hAnsi="Palatino Linotype" w:eastAsia="Palatino Linotype" w:cs="Palatino Linotype"/>
              <w:caps w:val="0"/>
              <w:smallCaps w:val="0"/>
              <w:noProof/>
              <w:kern w:val="2"/>
              <w:sz w:val="22"/>
              <w:szCs w:val="22"/>
              <w:lang w:eastAsia="it-IT"/>
              <w14:ligatures w14:val="standardContextual"/>
            </w:rPr>
          </w:pPr>
          <w:hyperlink w:history="1" w:anchor="_Toc192248604">
            <w:r w:rsidRPr="003A06D1" w:rsidR="009D664F">
              <w:rPr>
                <w:rStyle w:val="Collegamentoipertestuale"/>
                <w:noProof/>
              </w:rPr>
              <w:t>4</w:t>
            </w:r>
            <w:r>
              <w:rPr>
                <w:rFonts w:asciiTheme="minorHAnsi" w:hAnsiTheme="minorHAnsi" w:eastAsiaTheme="minorEastAsia" w:cstheme="minorBidi"/>
                <w:caps w:val="0"/>
                <w:noProof/>
                <w:kern w:val="2"/>
                <w:sz w:val="22"/>
                <w:lang w:eastAsia="it-IT"/>
                <w14:ligatures w14:val="standardContextual"/>
              </w:rPr>
              <w:tab/>
            </w:r>
            <w:r w:rsidRPr="003A06D1" w:rsidR="009D664F">
              <w:rPr>
                <w:rStyle w:val="Collegamentoipertestuale"/>
                <w:noProof/>
              </w:rPr>
              <w:t>Metodologia di analisi</w:t>
            </w:r>
            <w:r>
              <w:rPr>
                <w:noProof/>
                <w:webHidden/>
              </w:rPr>
              <w:tab/>
            </w:r>
            <w:r>
              <w:rPr>
                <w:noProof/>
                <w:webHidden/>
              </w:rPr>
              <w:fldChar w:fldCharType="begin"/>
            </w:r>
            <w:r>
              <w:rPr>
                <w:noProof/>
                <w:webHidden/>
              </w:rPr>
              <w:instrText xml:space="preserve"> PAGEREF _Toc192248604 \h </w:instrText>
            </w:r>
            <w:r>
              <w:rPr>
                <w:noProof/>
                <w:webHidden/>
              </w:rPr>
            </w:r>
            <w:r>
              <w:rPr>
                <w:noProof/>
                <w:webHidden/>
              </w:rPr>
              <w:fldChar w:fldCharType="separate"/>
            </w:r>
            <w:r w:rsidR="009D664F">
              <w:rPr>
                <w:noProof/>
                <w:webHidden/>
              </w:rPr>
              <w:t>3</w:t>
            </w:r>
            <w:r>
              <w:rPr>
                <w:noProof/>
                <w:webHidden/>
              </w:rPr>
              <w:fldChar w:fldCharType="end"/>
            </w:r>
          </w:hyperlink>
        </w:p>
        <w:p w:rsidR="009D664F" w:rsidP="25E85E7C" w:rsidRDefault="009D664F" w14:paraId="274DDC86" w14:textId="44B8089D" w14:noSpellErr="1">
          <w:pPr>
            <w:pStyle w:val="Sommario1"/>
            <w:tabs>
              <w:tab w:val="left" w:pos="440"/>
              <w:tab w:val="right" w:leader="dot" w:pos="9628"/>
            </w:tabs>
            <w:rPr>
              <w:rFonts w:ascii="Palatino Linotype" w:hAnsi="Palatino Linotype" w:eastAsia="Palatino Linotype" w:cs="Palatino Linotype"/>
              <w:caps w:val="0"/>
              <w:smallCaps w:val="0"/>
              <w:noProof/>
              <w:kern w:val="2"/>
              <w:sz w:val="22"/>
              <w:szCs w:val="22"/>
              <w:lang w:eastAsia="it-IT"/>
              <w14:ligatures w14:val="standardContextual"/>
            </w:rPr>
          </w:pPr>
          <w:hyperlink w:history="1" w:anchor="_Toc192248605">
            <w:r w:rsidRPr="003A06D1" w:rsidR="009D664F">
              <w:rPr>
                <w:rStyle w:val="Collegamentoipertestuale"/>
                <w:noProof/>
              </w:rPr>
              <w:t>5</w:t>
            </w:r>
            <w:r>
              <w:rPr>
                <w:rFonts w:asciiTheme="minorHAnsi" w:hAnsiTheme="minorHAnsi" w:eastAsiaTheme="minorEastAsia" w:cstheme="minorBidi"/>
                <w:caps w:val="0"/>
                <w:noProof/>
                <w:kern w:val="2"/>
                <w:sz w:val="22"/>
                <w:lang w:eastAsia="it-IT"/>
                <w14:ligatures w14:val="standardContextual"/>
              </w:rPr>
              <w:tab/>
            </w:r>
            <w:r w:rsidRPr="003A06D1" w:rsidR="009D664F">
              <w:rPr>
                <w:rStyle w:val="Collegamentoipertestuale"/>
                <w:noProof/>
              </w:rPr>
              <w:t>Storia del contratto</w:t>
            </w:r>
            <w:r>
              <w:rPr>
                <w:noProof/>
                <w:webHidden/>
              </w:rPr>
              <w:tab/>
            </w:r>
            <w:r>
              <w:rPr>
                <w:noProof/>
                <w:webHidden/>
              </w:rPr>
              <w:fldChar w:fldCharType="begin"/>
            </w:r>
            <w:r>
              <w:rPr>
                <w:noProof/>
                <w:webHidden/>
              </w:rPr>
              <w:instrText xml:space="preserve"> PAGEREF _Toc192248605 \h </w:instrText>
            </w:r>
            <w:r>
              <w:rPr>
                <w:noProof/>
                <w:webHidden/>
              </w:rPr>
            </w:r>
            <w:r>
              <w:rPr>
                <w:noProof/>
                <w:webHidden/>
              </w:rPr>
              <w:fldChar w:fldCharType="separate"/>
            </w:r>
            <w:r w:rsidR="009D664F">
              <w:rPr>
                <w:noProof/>
                <w:webHidden/>
              </w:rPr>
              <w:t>3</w:t>
            </w:r>
            <w:r>
              <w:rPr>
                <w:noProof/>
                <w:webHidden/>
              </w:rPr>
              <w:fldChar w:fldCharType="end"/>
            </w:r>
          </w:hyperlink>
        </w:p>
        <w:p w:rsidR="009D664F" w:rsidP="25E85E7C" w:rsidRDefault="009D664F" w14:paraId="7111B700" w14:textId="14B790EE" w14:noSpellErr="1">
          <w:pPr>
            <w:pStyle w:val="Sommario1"/>
            <w:tabs>
              <w:tab w:val="left" w:pos="440"/>
              <w:tab w:val="right" w:leader="dot" w:pos="9628"/>
            </w:tabs>
            <w:rPr>
              <w:rFonts w:ascii="Palatino Linotype" w:hAnsi="Palatino Linotype" w:eastAsia="Palatino Linotype" w:cs="Palatino Linotype"/>
              <w:caps w:val="0"/>
              <w:smallCaps w:val="0"/>
              <w:noProof/>
              <w:kern w:val="2"/>
              <w:sz w:val="22"/>
              <w:szCs w:val="22"/>
              <w:lang w:eastAsia="it-IT"/>
              <w14:ligatures w14:val="standardContextual"/>
            </w:rPr>
          </w:pPr>
          <w:hyperlink w:history="1" w:anchor="_Toc192248606">
            <w:r w:rsidRPr="003A06D1" w:rsidR="009D664F">
              <w:rPr>
                <w:rStyle w:val="Collegamentoipertestuale"/>
                <w:noProof/>
              </w:rPr>
              <w:t>6</w:t>
            </w:r>
            <w:r>
              <w:rPr>
                <w:rFonts w:asciiTheme="minorHAnsi" w:hAnsiTheme="minorHAnsi" w:eastAsiaTheme="minorEastAsia" w:cstheme="minorBidi"/>
                <w:caps w:val="0"/>
                <w:noProof/>
                <w:kern w:val="2"/>
                <w:sz w:val="22"/>
                <w:lang w:eastAsia="it-IT"/>
                <w14:ligatures w14:val="standardContextual"/>
              </w:rPr>
              <w:tab/>
            </w:r>
            <w:r w:rsidRPr="003A06D1" w:rsidR="009D664F">
              <w:rPr>
                <w:rStyle w:val="Collegamentoipertestuale"/>
                <w:noProof/>
              </w:rPr>
              <w:t>Risultati ottenuti</w:t>
            </w:r>
            <w:r>
              <w:rPr>
                <w:noProof/>
                <w:webHidden/>
              </w:rPr>
              <w:tab/>
            </w:r>
            <w:r>
              <w:rPr>
                <w:noProof/>
                <w:webHidden/>
              </w:rPr>
              <w:fldChar w:fldCharType="begin"/>
            </w:r>
            <w:r>
              <w:rPr>
                <w:noProof/>
                <w:webHidden/>
              </w:rPr>
              <w:instrText xml:space="preserve"> PAGEREF _Toc192248606 \h </w:instrText>
            </w:r>
            <w:r>
              <w:rPr>
                <w:noProof/>
                <w:webHidden/>
              </w:rPr>
            </w:r>
            <w:r>
              <w:rPr>
                <w:noProof/>
                <w:webHidden/>
              </w:rPr>
              <w:fldChar w:fldCharType="separate"/>
            </w:r>
            <w:r w:rsidR="009D664F">
              <w:rPr>
                <w:noProof/>
                <w:webHidden/>
              </w:rPr>
              <w:t>3</w:t>
            </w:r>
            <w:r>
              <w:rPr>
                <w:noProof/>
                <w:webHidden/>
              </w:rPr>
              <w:fldChar w:fldCharType="end"/>
            </w:r>
          </w:hyperlink>
        </w:p>
        <w:p w:rsidR="009D664F" w:rsidP="25E85E7C" w:rsidRDefault="009D664F" w14:paraId="4FA66F4A" w14:textId="6B038621" w14:noSpellErr="1">
          <w:pPr>
            <w:pStyle w:val="Sommario1"/>
            <w:tabs>
              <w:tab w:val="left" w:pos="440"/>
              <w:tab w:val="right" w:leader="dot" w:pos="9628"/>
            </w:tabs>
            <w:rPr>
              <w:rFonts w:ascii="Palatino Linotype" w:hAnsi="Palatino Linotype" w:eastAsia="Palatino Linotype" w:cs="Palatino Linotype"/>
              <w:caps w:val="0"/>
              <w:smallCaps w:val="0"/>
              <w:noProof/>
              <w:kern w:val="2"/>
              <w:sz w:val="22"/>
              <w:szCs w:val="22"/>
              <w:lang w:eastAsia="it-IT"/>
              <w14:ligatures w14:val="standardContextual"/>
            </w:rPr>
          </w:pPr>
          <w:hyperlink w:history="1" w:anchor="_Toc192248607">
            <w:r w:rsidRPr="003A06D1" w:rsidR="009D664F">
              <w:rPr>
                <w:rStyle w:val="Collegamentoipertestuale"/>
                <w:noProof/>
              </w:rPr>
              <w:t>7</w:t>
            </w:r>
            <w:r>
              <w:rPr>
                <w:rFonts w:asciiTheme="minorHAnsi" w:hAnsiTheme="minorHAnsi" w:eastAsiaTheme="minorEastAsia" w:cstheme="minorBidi"/>
                <w:caps w:val="0"/>
                <w:noProof/>
                <w:kern w:val="2"/>
                <w:sz w:val="22"/>
                <w:lang w:eastAsia="it-IT"/>
                <w14:ligatures w14:val="standardContextual"/>
              </w:rPr>
              <w:tab/>
            </w:r>
            <w:r w:rsidRPr="003A06D1" w:rsidR="009D664F">
              <w:rPr>
                <w:rStyle w:val="Collegamentoipertestuale"/>
                <w:noProof/>
              </w:rPr>
              <w:t>Lezioni apprese ed iniziative future</w:t>
            </w:r>
            <w:r>
              <w:rPr>
                <w:noProof/>
                <w:webHidden/>
              </w:rPr>
              <w:tab/>
            </w:r>
            <w:r>
              <w:rPr>
                <w:noProof/>
                <w:webHidden/>
              </w:rPr>
              <w:fldChar w:fldCharType="begin"/>
            </w:r>
            <w:r>
              <w:rPr>
                <w:noProof/>
                <w:webHidden/>
              </w:rPr>
              <w:instrText xml:space="preserve"> PAGEREF _Toc192248607 \h </w:instrText>
            </w:r>
            <w:r>
              <w:rPr>
                <w:noProof/>
                <w:webHidden/>
              </w:rPr>
            </w:r>
            <w:r>
              <w:rPr>
                <w:noProof/>
                <w:webHidden/>
              </w:rPr>
              <w:fldChar w:fldCharType="separate"/>
            </w:r>
            <w:r w:rsidR="009D664F">
              <w:rPr>
                <w:noProof/>
                <w:webHidden/>
              </w:rPr>
              <w:t>3</w:t>
            </w:r>
            <w:r>
              <w:rPr>
                <w:noProof/>
                <w:webHidden/>
              </w:rPr>
              <w:fldChar w:fldCharType="end"/>
            </w:r>
          </w:hyperlink>
        </w:p>
        <w:p w:rsidRPr="008C08C2" w:rsidR="00D8549F" w:rsidP="55DB0902" w:rsidRDefault="00F117D2" w14:paraId="15AC406A" w14:textId="3F084020" w14:noSpellErr="1">
          <w:pPr>
            <w:rPr>
              <w:rFonts w:ascii="Palatino Linotype" w:hAnsi="Palatino Linotype" w:eastAsia="Palatino Linotype" w:cs="Palatino Linotype"/>
              <w:b w:val="1"/>
              <w:bCs w:val="1"/>
            </w:rPr>
          </w:pPr>
          <w:r w:rsidRPr="25E85E7C">
            <w:rPr>
              <w:rFonts w:cs="Calibri" w:cstheme="minorAscii"/>
            </w:rPr>
            <w:fldChar w:fldCharType="end"/>
          </w:r>
        </w:p>
      </w:sdtContent>
    </w:sdt>
    <w:p w:rsidRPr="008C08C2" w:rsidR="00D8549F" w:rsidP="55DB0902" w:rsidRDefault="00D8549F" w14:paraId="2569F11B" w14:textId="77777777" w14:noSpellErr="1">
      <w:pPr>
        <w:rPr>
          <w:rFonts w:ascii="Palatino Linotype" w:hAnsi="Palatino Linotype" w:eastAsia="Palatino Linotype" w:cs="Palatino Linotype"/>
        </w:rPr>
      </w:pPr>
    </w:p>
    <w:p w:rsidRPr="008C08C2" w:rsidR="00D8549F" w:rsidP="55DB0902" w:rsidRDefault="00D8549F" w14:paraId="06A25401" w14:textId="77777777" w14:noSpellErr="1">
      <w:pPr>
        <w:rPr>
          <w:rFonts w:ascii="Palatino Linotype" w:hAnsi="Palatino Linotype" w:eastAsia="Palatino Linotype" w:cs="Palatino Linotype"/>
        </w:rPr>
        <w:sectPr w:rsidRPr="008C08C2" w:rsidR="00D8549F" w:rsidSect="00B1166B">
          <w:headerReference w:type="first" r:id="rId14"/>
          <w:pgSz w:w="11906" w:h="16838" w:orient="portrait" w:code="9"/>
          <w:pgMar w:top="1134" w:right="1134" w:bottom="1134" w:left="1134" w:header="284" w:footer="708" w:gutter="0"/>
          <w:pgNumType w:fmt="upperRoman" w:start="1"/>
          <w:cols w:space="708"/>
          <w:docGrid w:linePitch="360"/>
        </w:sectPr>
      </w:pPr>
    </w:p>
    <w:p w:rsidRPr="008C08C2" w:rsidR="00D8549F" w:rsidP="55DB0902" w:rsidRDefault="00D8549F" w14:paraId="1E4BD869" w14:textId="2A3D9DC9" w14:noSpellErr="1">
      <w:pPr>
        <w:pStyle w:val="Titolocapitolo"/>
        <w:rPr>
          <w:rFonts w:ascii="Palatino Linotype" w:hAnsi="Palatino Linotype" w:eastAsia="Palatino Linotype" w:cs="Palatino Linotype"/>
        </w:rPr>
      </w:pPr>
      <w:bookmarkStart w:name="_Toc192248597" w:id="0"/>
      <w:r w:rsidRPr="55DB0902" w:rsidR="00D8549F">
        <w:rPr>
          <w:rFonts w:ascii="Palatino Linotype" w:hAnsi="Palatino Linotype" w:eastAsia="Palatino Linotype" w:cs="Palatino Linotype"/>
        </w:rPr>
        <w:t>dati identificativi</w:t>
      </w:r>
      <w:r w:rsidRPr="55DB0902" w:rsidR="005A561C">
        <w:rPr>
          <w:rFonts w:ascii="Palatino Linotype" w:hAnsi="Palatino Linotype" w:eastAsia="Palatino Linotype" w:cs="Palatino Linotype"/>
        </w:rPr>
        <w:t xml:space="preserve"> del contratto</w:t>
      </w:r>
      <w:bookmarkEnd w:id="0"/>
    </w:p>
    <w:tbl>
      <w:tblPr>
        <w:tblStyle w:val="TableNormal1"/>
        <w:tblW w:w="96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57" w:type="dxa"/>
        </w:tblCellMar>
        <w:tblLook w:val="01E0" w:firstRow="1" w:lastRow="1" w:firstColumn="1" w:lastColumn="1" w:noHBand="0" w:noVBand="0"/>
      </w:tblPr>
      <w:tblGrid>
        <w:gridCol w:w="4025"/>
        <w:gridCol w:w="5613"/>
      </w:tblGrid>
      <w:tr w:rsidRPr="008C08C2" w:rsidR="00D8549F" w:rsidTr="55DB0902" w14:paraId="20C4AC37" w14:textId="77777777">
        <w:trPr>
          <w:jc w:val="center"/>
        </w:trPr>
        <w:tc>
          <w:tcPr>
            <w:tcW w:w="4025" w:type="dxa"/>
            <w:shd w:val="clear" w:color="auto" w:fill="DBE5F1" w:themeFill="accent1" w:themeFillTint="33"/>
            <w:tcMar/>
            <w:vAlign w:val="center"/>
          </w:tcPr>
          <w:p w:rsidRPr="008C08C2" w:rsidR="00D8549F" w:rsidP="55DB0902" w:rsidRDefault="00D8549F" w14:paraId="5EBA0152" w14:textId="77777777" w14:noSpellErr="1">
            <w:pPr>
              <w:pStyle w:val="TableParagraph"/>
              <w:spacing w:line="251" w:lineRule="exact"/>
              <w:ind w:right="91"/>
              <w:jc w:val="right"/>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Denominazione dell’Amministrazione</w:t>
            </w:r>
          </w:p>
        </w:tc>
        <w:tc>
          <w:tcPr>
            <w:tcW w:w="5613" w:type="dxa"/>
            <w:tcMar/>
            <w:vAlign w:val="center"/>
          </w:tcPr>
          <w:p w:rsidRPr="008C08C2" w:rsidR="00D8549F" w:rsidP="55DB0902" w:rsidRDefault="00D8549F" w14:paraId="20D18414" w14:textId="77777777" w14:noSpellErr="1">
            <w:pPr>
              <w:pStyle w:val="TableParagraph"/>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Ministero della Giustizia – Dipartimento per la transizione digitale, analisi statistica e politiche di coesione - Direzione Generale per i Sistemi Informativi Automatizzati (DGSIA)</w:t>
            </w:r>
          </w:p>
        </w:tc>
      </w:tr>
      <w:tr w:rsidRPr="008C08C2" w:rsidR="00EE01A8" w:rsidTr="55DB0902" w14:paraId="2041FCA9" w14:textId="77777777">
        <w:trPr>
          <w:jc w:val="center"/>
        </w:trPr>
        <w:tc>
          <w:tcPr>
            <w:tcW w:w="4025" w:type="dxa"/>
            <w:shd w:val="clear" w:color="auto" w:fill="DBE5F1" w:themeFill="accent1" w:themeFillTint="33"/>
            <w:tcMar/>
            <w:vAlign w:val="center"/>
          </w:tcPr>
          <w:p w:rsidRPr="008C08C2" w:rsidR="00EE01A8" w:rsidP="55DB0902" w:rsidRDefault="00B879D7" w14:paraId="3B739253" w14:textId="2E866BA2" w14:noSpellErr="1">
            <w:pPr>
              <w:pStyle w:val="TableParagraph"/>
              <w:spacing w:line="251" w:lineRule="exact"/>
              <w:ind w:right="95"/>
              <w:jc w:val="right"/>
              <w:rPr>
                <w:rFonts w:ascii="Palatino Linotype" w:hAnsi="Palatino Linotype" w:eastAsia="Palatino Linotype" w:cs="Palatino Linotype"/>
                <w:sz w:val="20"/>
                <w:szCs w:val="20"/>
                <w:lang w:val="it-IT"/>
              </w:rPr>
            </w:pPr>
            <w:r w:rsidRPr="55DB0902" w:rsidR="025D9E1F">
              <w:rPr>
                <w:rFonts w:ascii="Palatino Linotype" w:hAnsi="Palatino Linotype" w:eastAsia="Palatino Linotype" w:cs="Palatino Linotype"/>
                <w:sz w:val="20"/>
                <w:szCs w:val="20"/>
                <w:lang w:val="it-IT"/>
              </w:rPr>
              <w:t>Codice parere</w:t>
            </w:r>
          </w:p>
        </w:tc>
        <w:tc>
          <w:tcPr>
            <w:tcW w:w="5613" w:type="dxa"/>
            <w:tcMar/>
          </w:tcPr>
          <w:p w:rsidRPr="008C08C2" w:rsidR="00EE01A8" w:rsidP="55DB0902" w:rsidRDefault="00EE01A8" w14:paraId="5BC1435C" w14:textId="77777777" w14:noSpellErr="1">
            <w:pPr>
              <w:pStyle w:val="TableParagraph"/>
              <w:rPr>
                <w:rFonts w:ascii="Palatino Linotype" w:hAnsi="Palatino Linotype" w:eastAsia="Palatino Linotype" w:cs="Palatino Linotype"/>
                <w:sz w:val="20"/>
                <w:szCs w:val="20"/>
                <w:lang w:val="it-IT"/>
              </w:rPr>
            </w:pPr>
          </w:p>
        </w:tc>
      </w:tr>
      <w:tr w:rsidRPr="008C08C2" w:rsidR="00D8549F" w:rsidTr="55DB0902" w14:paraId="63A5CC1C" w14:textId="77777777">
        <w:trPr>
          <w:jc w:val="center"/>
        </w:trPr>
        <w:tc>
          <w:tcPr>
            <w:tcW w:w="4025" w:type="dxa"/>
            <w:shd w:val="clear" w:color="auto" w:fill="DBE5F1" w:themeFill="accent1" w:themeFillTint="33"/>
            <w:tcMar/>
            <w:vAlign w:val="center"/>
          </w:tcPr>
          <w:p w:rsidRPr="008C08C2" w:rsidR="00D8549F" w:rsidP="55DB0902" w:rsidRDefault="00D8549F" w14:paraId="340F6F41" w14:textId="77777777" w14:noSpellErr="1">
            <w:pPr>
              <w:pStyle w:val="TableParagraph"/>
              <w:spacing w:line="251" w:lineRule="exact"/>
              <w:ind w:right="95"/>
              <w:jc w:val="right"/>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Denominazione del contratto</w:t>
            </w:r>
          </w:p>
        </w:tc>
        <w:tc>
          <w:tcPr>
            <w:tcW w:w="5613" w:type="dxa"/>
            <w:tcMar/>
          </w:tcPr>
          <w:p w:rsidRPr="008C08C2" w:rsidR="00D8549F" w:rsidP="55DB0902" w:rsidRDefault="00D8549F" w14:paraId="4F2BF012" w14:textId="77777777">
            <w:pPr>
              <w:pStyle w:val="TableParagraph"/>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Potenziamento della infrastruttura Cloud Object Storage (COS-lotto1) e della relativa infrastruttura dc-</w:t>
            </w:r>
            <w:r w:rsidRPr="55DB0902" w:rsidR="00D8549F">
              <w:rPr>
                <w:rFonts w:ascii="Palatino Linotype" w:hAnsi="Palatino Linotype" w:eastAsia="Palatino Linotype" w:cs="Palatino Linotype"/>
                <w:sz w:val="20"/>
                <w:szCs w:val="20"/>
                <w:lang w:val="it-IT"/>
              </w:rPr>
              <w:t>lan</w:t>
            </w:r>
            <w:r w:rsidRPr="55DB0902" w:rsidR="00D8549F">
              <w:rPr>
                <w:rFonts w:ascii="Palatino Linotype" w:hAnsi="Palatino Linotype" w:eastAsia="Palatino Linotype" w:cs="Palatino Linotype"/>
                <w:sz w:val="20"/>
                <w:szCs w:val="20"/>
                <w:lang w:val="it-IT"/>
              </w:rPr>
              <w:t xml:space="preserve"> (DC-LAN-lotto2) presso le Sale Server (CED) nazionali del Ministero della Giustizia - LOTTO 2</w:t>
            </w:r>
          </w:p>
        </w:tc>
      </w:tr>
      <w:tr w:rsidRPr="008C08C2" w:rsidR="00D8549F" w:rsidTr="55DB0902" w14:paraId="48227C13" w14:textId="77777777">
        <w:trPr>
          <w:jc w:val="center"/>
        </w:trPr>
        <w:tc>
          <w:tcPr>
            <w:tcW w:w="4025" w:type="dxa"/>
            <w:shd w:val="clear" w:color="auto" w:fill="DBE5F1" w:themeFill="accent1" w:themeFillTint="33"/>
            <w:tcMar/>
            <w:vAlign w:val="center"/>
          </w:tcPr>
          <w:p w:rsidRPr="008C08C2" w:rsidR="00512493" w:rsidP="55DB0902" w:rsidRDefault="00512493" w14:paraId="4687ED55" w14:textId="77777777"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20166ED8">
              <w:rPr>
                <w:rFonts w:ascii="Palatino Linotype" w:hAnsi="Palatino Linotype" w:eastAsia="Palatino Linotype" w:cs="Palatino Linotype"/>
                <w:sz w:val="20"/>
                <w:szCs w:val="20"/>
                <w:lang w:val="it-IT"/>
              </w:rPr>
              <w:t>Codice contratto</w:t>
            </w:r>
          </w:p>
          <w:p w:rsidRPr="008C08C2" w:rsidR="00D8549F" w:rsidP="55DB0902" w:rsidRDefault="00512493" w14:paraId="6A944BC0" w14:textId="434B9B0C"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20166ED8">
              <w:rPr>
                <w:rFonts w:ascii="Palatino Linotype" w:hAnsi="Palatino Linotype" w:eastAsia="Palatino Linotype" w:cs="Palatino Linotype"/>
                <w:sz w:val="20"/>
                <w:szCs w:val="20"/>
                <w:lang w:val="it-IT"/>
              </w:rPr>
              <w:t>(CIG, REP, ovvero codice interno)</w:t>
            </w:r>
          </w:p>
        </w:tc>
        <w:tc>
          <w:tcPr>
            <w:tcW w:w="5613" w:type="dxa"/>
            <w:tcMar/>
            <w:vAlign w:val="center"/>
          </w:tcPr>
          <w:p w:rsidRPr="008C08C2" w:rsidR="00D8549F" w:rsidP="55DB0902" w:rsidRDefault="00D8549F" w14:paraId="562AEF12" w14:textId="77777777" w14:noSpellErr="1">
            <w:pPr>
              <w:pStyle w:val="TableParagraph"/>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B0438C2042</w:t>
            </w:r>
          </w:p>
        </w:tc>
      </w:tr>
      <w:tr w:rsidRPr="008C08C2" w:rsidR="000D5CED" w:rsidTr="55DB0902" w14:paraId="3C3F0648" w14:textId="77777777">
        <w:trPr>
          <w:jc w:val="center"/>
        </w:trPr>
        <w:tc>
          <w:tcPr>
            <w:tcW w:w="4025" w:type="dxa"/>
            <w:shd w:val="clear" w:color="auto" w:fill="DBE5F1" w:themeFill="accent1" w:themeFillTint="33"/>
            <w:tcMar/>
            <w:vAlign w:val="center"/>
          </w:tcPr>
          <w:p w:rsidRPr="008C08C2" w:rsidR="000D5CED" w:rsidP="55DB0902" w:rsidRDefault="000D5CED" w14:paraId="4940F0EF" w14:textId="77777777"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52C7BB04">
              <w:rPr>
                <w:rFonts w:ascii="Palatino Linotype" w:hAnsi="Palatino Linotype" w:eastAsia="Palatino Linotype" w:cs="Palatino Linotype"/>
                <w:sz w:val="20"/>
                <w:szCs w:val="20"/>
                <w:lang w:val="it-IT"/>
              </w:rPr>
              <w:t>RUP – Responsabile Unico del Procedimento</w:t>
            </w:r>
          </w:p>
        </w:tc>
        <w:tc>
          <w:tcPr>
            <w:tcW w:w="5613" w:type="dxa"/>
            <w:tcMar/>
            <w:vAlign w:val="center"/>
          </w:tcPr>
          <w:p w:rsidRPr="008C08C2" w:rsidR="000D5CED" w:rsidP="55DB0902" w:rsidRDefault="000D5CED" w14:paraId="5B67E813" w14:textId="77777777" w14:noSpellErr="1">
            <w:pPr>
              <w:pStyle w:val="TableParagraph"/>
              <w:rPr>
                <w:rFonts w:ascii="Palatino Linotype" w:hAnsi="Palatino Linotype" w:eastAsia="Palatino Linotype" w:cs="Palatino Linotype"/>
                <w:sz w:val="20"/>
                <w:szCs w:val="20"/>
                <w:lang w:val="it-IT"/>
              </w:rPr>
            </w:pPr>
            <w:r w:rsidRPr="55DB0902" w:rsidR="52C7BB04">
              <w:rPr>
                <w:rFonts w:ascii="Palatino Linotype" w:hAnsi="Palatino Linotype" w:eastAsia="Palatino Linotype" w:cs="Palatino Linotype"/>
                <w:sz w:val="20"/>
                <w:szCs w:val="20"/>
                <w:lang w:val="it-IT"/>
              </w:rPr>
              <w:t>Luciano CINFRIGNINI</w:t>
            </w:r>
          </w:p>
        </w:tc>
      </w:tr>
      <w:tr w:rsidRPr="008C08C2" w:rsidR="000D5CED" w:rsidTr="55DB0902" w14:paraId="45CED089" w14:textId="77777777">
        <w:trPr>
          <w:jc w:val="center"/>
        </w:trPr>
        <w:tc>
          <w:tcPr>
            <w:tcW w:w="4025" w:type="dxa"/>
            <w:shd w:val="clear" w:color="auto" w:fill="DBE5F1" w:themeFill="accent1" w:themeFillTint="33"/>
            <w:tcMar/>
            <w:vAlign w:val="center"/>
          </w:tcPr>
          <w:p w:rsidRPr="008C08C2" w:rsidR="000D5CED" w:rsidP="55DB0902" w:rsidRDefault="000D5CED" w14:paraId="58E0C8C7" w14:textId="77777777"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52C7BB04">
              <w:rPr>
                <w:rFonts w:ascii="Palatino Linotype" w:hAnsi="Palatino Linotype" w:eastAsia="Palatino Linotype" w:cs="Palatino Linotype"/>
                <w:sz w:val="20"/>
                <w:szCs w:val="20"/>
                <w:lang w:val="it-IT"/>
              </w:rPr>
              <w:t>DEC – Direttore dell’Esecuzione</w:t>
            </w:r>
          </w:p>
        </w:tc>
        <w:tc>
          <w:tcPr>
            <w:tcW w:w="5613" w:type="dxa"/>
            <w:tcMar/>
            <w:vAlign w:val="center"/>
          </w:tcPr>
          <w:p w:rsidRPr="008C08C2" w:rsidR="000D5CED" w:rsidP="55DB0902" w:rsidRDefault="000D5CED" w14:paraId="42836537" w14:textId="77777777" w14:noSpellErr="1">
            <w:pPr>
              <w:pStyle w:val="TableParagraph"/>
              <w:rPr>
                <w:rFonts w:ascii="Palatino Linotype" w:hAnsi="Palatino Linotype" w:eastAsia="Palatino Linotype" w:cs="Palatino Linotype"/>
                <w:sz w:val="20"/>
                <w:szCs w:val="20"/>
                <w:lang w:val="it-IT"/>
              </w:rPr>
            </w:pPr>
            <w:r w:rsidRPr="55DB0902" w:rsidR="52C7BB04">
              <w:rPr>
                <w:rFonts w:ascii="Palatino Linotype" w:hAnsi="Palatino Linotype" w:eastAsia="Palatino Linotype" w:cs="Palatino Linotype"/>
                <w:sz w:val="20"/>
                <w:szCs w:val="20"/>
                <w:lang w:val="it-IT"/>
              </w:rPr>
              <w:t>Alberto CALANDRA</w:t>
            </w:r>
          </w:p>
        </w:tc>
      </w:tr>
      <w:tr w:rsidRPr="008C08C2" w:rsidR="00815320" w:rsidTr="55DB0902" w14:paraId="2EAC4B62" w14:textId="77777777">
        <w:trPr>
          <w:jc w:val="center"/>
        </w:trPr>
        <w:tc>
          <w:tcPr>
            <w:tcW w:w="4025" w:type="dxa"/>
            <w:shd w:val="clear" w:color="auto" w:fill="DBE5F1" w:themeFill="accent1" w:themeFillTint="33"/>
            <w:tcMar/>
            <w:vAlign w:val="center"/>
          </w:tcPr>
          <w:p w:rsidRPr="008C08C2" w:rsidR="00815320" w:rsidP="55DB0902" w:rsidRDefault="00815320" w14:paraId="6BCD79FE" w14:textId="77777777"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76C790C0">
              <w:rPr>
                <w:rFonts w:ascii="Palatino Linotype" w:hAnsi="Palatino Linotype" w:eastAsia="Palatino Linotype" w:cs="Palatino Linotype"/>
                <w:sz w:val="20"/>
                <w:szCs w:val="20"/>
                <w:lang w:val="it-IT"/>
              </w:rPr>
              <w:t>Denominazione del Fornitore</w:t>
            </w:r>
          </w:p>
        </w:tc>
        <w:tc>
          <w:tcPr>
            <w:tcW w:w="5613" w:type="dxa"/>
            <w:tcMar/>
            <w:vAlign w:val="center"/>
          </w:tcPr>
          <w:p w:rsidRPr="008C08C2" w:rsidR="00815320" w:rsidP="55DB0902" w:rsidRDefault="00815320" w14:paraId="44CE0540" w14:textId="77777777" w14:noSpellErr="1">
            <w:pPr>
              <w:pStyle w:val="TableParagraph"/>
              <w:rPr>
                <w:rFonts w:ascii="Palatino Linotype" w:hAnsi="Palatino Linotype" w:eastAsia="Palatino Linotype" w:cs="Palatino Linotype"/>
                <w:sz w:val="20"/>
                <w:szCs w:val="20"/>
                <w:lang w:val="it-IT"/>
              </w:rPr>
            </w:pPr>
            <w:r w:rsidRPr="55DB0902" w:rsidR="76C790C0">
              <w:rPr>
                <w:rFonts w:ascii="Palatino Linotype" w:hAnsi="Palatino Linotype" w:eastAsia="Palatino Linotype" w:cs="Palatino Linotype"/>
                <w:sz w:val="20"/>
                <w:szCs w:val="20"/>
                <w:lang w:val="it-IT"/>
              </w:rPr>
              <w:t>TIM S.p.A.</w:t>
            </w:r>
            <w:r w:rsidRPr="55DB0902" w:rsidR="76C790C0">
              <w:rPr>
                <w:rFonts w:ascii="Palatino Linotype" w:hAnsi="Palatino Linotype" w:eastAsia="Palatino Linotype" w:cs="Palatino Linotype"/>
                <w:lang w:val="it-IT"/>
              </w:rPr>
              <w:t xml:space="preserve"> </w:t>
            </w:r>
            <w:r w:rsidRPr="55DB0902" w:rsidR="76C790C0">
              <w:rPr>
                <w:rFonts w:ascii="Palatino Linotype" w:hAnsi="Palatino Linotype" w:eastAsia="Palatino Linotype" w:cs="Palatino Linotype"/>
                <w:sz w:val="20"/>
                <w:szCs w:val="20"/>
                <w:lang w:val="it-IT"/>
              </w:rPr>
              <w:t>nella qualità di impresa mandataria capo-gruppo del Raggruppamento Temporaneo costituito, oltre alla stessa, dai seguenti operatori economici mandanti: ITALWARE S.r.l; TELECONSYS S.p.A.</w:t>
            </w:r>
          </w:p>
        </w:tc>
      </w:tr>
      <w:tr w:rsidRPr="008C08C2" w:rsidR="009F52EE" w:rsidTr="55DB0902" w14:paraId="6F8128E1" w14:textId="77777777">
        <w:trPr>
          <w:jc w:val="center"/>
        </w:trPr>
        <w:tc>
          <w:tcPr>
            <w:tcW w:w="4025" w:type="dxa"/>
            <w:shd w:val="clear" w:color="auto" w:fill="DBE5F1" w:themeFill="accent1" w:themeFillTint="33"/>
            <w:tcMar/>
            <w:vAlign w:val="center"/>
          </w:tcPr>
          <w:p w:rsidRPr="008C08C2" w:rsidR="009F52EE" w:rsidP="55DB0902" w:rsidRDefault="009F52EE" w14:paraId="494F2FA7" w14:textId="77777777"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4766DF89">
              <w:rPr>
                <w:rFonts w:ascii="Palatino Linotype" w:hAnsi="Palatino Linotype" w:eastAsia="Palatino Linotype" w:cs="Palatino Linotype"/>
                <w:sz w:val="20"/>
                <w:szCs w:val="20"/>
                <w:lang w:val="it-IT"/>
              </w:rPr>
              <w:t>Data stipula</w:t>
            </w:r>
          </w:p>
        </w:tc>
        <w:tc>
          <w:tcPr>
            <w:tcW w:w="5613" w:type="dxa"/>
            <w:tcMar/>
            <w:vAlign w:val="center"/>
          </w:tcPr>
          <w:p w:rsidRPr="008C08C2" w:rsidR="009F52EE" w:rsidP="55DB0902" w:rsidRDefault="009F52EE" w14:paraId="7DE3F706" w14:textId="77777777" w14:noSpellErr="1">
            <w:pPr>
              <w:pStyle w:val="TableParagraph"/>
              <w:rPr>
                <w:rFonts w:ascii="Palatino Linotype" w:hAnsi="Palatino Linotype" w:eastAsia="Palatino Linotype" w:cs="Palatino Linotype"/>
                <w:sz w:val="20"/>
                <w:szCs w:val="20"/>
                <w:lang w:val="it-IT"/>
              </w:rPr>
            </w:pPr>
            <w:r w:rsidRPr="55DB0902" w:rsidR="4766DF89">
              <w:rPr>
                <w:rFonts w:ascii="Palatino Linotype" w:hAnsi="Palatino Linotype" w:eastAsia="Palatino Linotype" w:cs="Palatino Linotype"/>
                <w:sz w:val="20"/>
                <w:szCs w:val="20"/>
                <w:lang w:val="it-IT"/>
              </w:rPr>
              <w:t>Data stipula contratto: 07.06.2024</w:t>
            </w:r>
          </w:p>
          <w:p w:rsidRPr="008C08C2" w:rsidR="009F52EE" w:rsidP="55DB0902" w:rsidRDefault="009F52EE" w14:paraId="2D88ADD2" w14:textId="77777777" w14:noSpellErr="1">
            <w:pPr>
              <w:pStyle w:val="TableParagraph"/>
              <w:rPr>
                <w:rFonts w:ascii="Palatino Linotype" w:hAnsi="Palatino Linotype" w:eastAsia="Palatino Linotype" w:cs="Palatino Linotype"/>
                <w:sz w:val="20"/>
                <w:szCs w:val="20"/>
                <w:lang w:val="it-IT"/>
              </w:rPr>
            </w:pPr>
            <w:r w:rsidRPr="55DB0902" w:rsidR="4766DF89">
              <w:rPr>
                <w:rFonts w:ascii="Palatino Linotype" w:hAnsi="Palatino Linotype" w:eastAsia="Palatino Linotype" w:cs="Palatino Linotype"/>
                <w:sz w:val="20"/>
                <w:szCs w:val="20"/>
                <w:lang w:val="it-IT"/>
              </w:rPr>
              <w:t>Data stipula addendum al contratto: 05.07.2024</w:t>
            </w:r>
          </w:p>
        </w:tc>
      </w:tr>
      <w:tr w:rsidRPr="008C08C2" w:rsidR="009F52EE" w:rsidTr="55DB0902" w14:paraId="66E98E91" w14:textId="77777777">
        <w:trPr>
          <w:jc w:val="center"/>
        </w:trPr>
        <w:tc>
          <w:tcPr>
            <w:tcW w:w="4025" w:type="dxa"/>
            <w:shd w:val="clear" w:color="auto" w:fill="DBE5F1" w:themeFill="accent1" w:themeFillTint="33"/>
            <w:tcMar/>
            <w:vAlign w:val="center"/>
          </w:tcPr>
          <w:p w:rsidRPr="008C08C2" w:rsidR="009F52EE" w:rsidP="55DB0902" w:rsidRDefault="009F52EE" w14:paraId="490A268A" w14:textId="77777777"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4766DF89">
              <w:rPr>
                <w:rFonts w:ascii="Palatino Linotype" w:hAnsi="Palatino Linotype" w:eastAsia="Palatino Linotype" w:cs="Palatino Linotype"/>
                <w:sz w:val="20"/>
                <w:szCs w:val="20"/>
                <w:lang w:val="it-IT"/>
              </w:rPr>
              <w:t>Data inizio - Data fine attività</w:t>
            </w:r>
          </w:p>
        </w:tc>
        <w:tc>
          <w:tcPr>
            <w:tcW w:w="5613" w:type="dxa"/>
            <w:tcMar/>
            <w:vAlign w:val="center"/>
          </w:tcPr>
          <w:p w:rsidRPr="008C08C2" w:rsidR="009F52EE" w:rsidP="55DB0902" w:rsidRDefault="009F52EE" w14:paraId="25755E11" w14:textId="77777777" w14:noSpellErr="1">
            <w:pPr>
              <w:pStyle w:val="TableParagraph"/>
              <w:rPr>
                <w:rFonts w:ascii="Palatino Linotype" w:hAnsi="Palatino Linotype" w:eastAsia="Palatino Linotype" w:cs="Palatino Linotype"/>
                <w:sz w:val="20"/>
                <w:szCs w:val="20"/>
                <w:lang w:val="it-IT"/>
              </w:rPr>
            </w:pPr>
            <w:r w:rsidRPr="55DB0902" w:rsidR="4766DF89">
              <w:rPr>
                <w:rFonts w:ascii="Palatino Linotype" w:hAnsi="Palatino Linotype" w:eastAsia="Palatino Linotype" w:cs="Palatino Linotype"/>
                <w:sz w:val="20"/>
                <w:szCs w:val="20"/>
                <w:lang w:val="it-IT"/>
              </w:rPr>
              <w:t>Data avvio all’esecuzione della fornitura: 16.09.2024</w:t>
            </w:r>
          </w:p>
          <w:p w:rsidR="009F52EE" w:rsidP="55DB0902" w:rsidRDefault="000C124D" w14:paraId="7DA687D4" w14:textId="77777777" w14:noSpellErr="1">
            <w:pPr>
              <w:pStyle w:val="TableParagraph"/>
              <w:rPr>
                <w:rFonts w:ascii="Palatino Linotype" w:hAnsi="Palatino Linotype" w:eastAsia="Palatino Linotype" w:cs="Palatino Linotype"/>
                <w:sz w:val="20"/>
                <w:szCs w:val="20"/>
                <w:lang w:val="it-IT"/>
              </w:rPr>
            </w:pPr>
            <w:r w:rsidRPr="55DB0902" w:rsidR="7CF89874">
              <w:rPr>
                <w:rFonts w:ascii="Palatino Linotype" w:hAnsi="Palatino Linotype" w:eastAsia="Palatino Linotype" w:cs="Palatino Linotype"/>
                <w:sz w:val="20"/>
                <w:szCs w:val="20"/>
                <w:lang w:val="it-IT"/>
              </w:rPr>
              <w:t xml:space="preserve">Data fine esecuzione </w:t>
            </w:r>
            <w:r w:rsidRPr="55DB0902" w:rsidR="7176F921">
              <w:rPr>
                <w:rFonts w:ascii="Palatino Linotype" w:hAnsi="Palatino Linotype" w:eastAsia="Palatino Linotype" w:cs="Palatino Linotype"/>
                <w:sz w:val="20"/>
                <w:szCs w:val="20"/>
                <w:lang w:val="it-IT"/>
              </w:rPr>
              <w:t>della fornitura</w:t>
            </w:r>
            <w:r w:rsidRPr="55DB0902" w:rsidR="7CF89874">
              <w:rPr>
                <w:rFonts w:ascii="Palatino Linotype" w:hAnsi="Palatino Linotype" w:eastAsia="Palatino Linotype" w:cs="Palatino Linotype"/>
                <w:sz w:val="20"/>
                <w:szCs w:val="20"/>
                <w:lang w:val="it-IT"/>
              </w:rPr>
              <w:t xml:space="preserve">: </w:t>
            </w:r>
            <w:r w:rsidRPr="55DB0902" w:rsidR="7176F921">
              <w:rPr>
                <w:rFonts w:ascii="Palatino Linotype" w:hAnsi="Palatino Linotype" w:eastAsia="Palatino Linotype" w:cs="Palatino Linotype"/>
                <w:sz w:val="20"/>
                <w:szCs w:val="20"/>
                <w:lang w:val="it-IT"/>
              </w:rPr>
              <w:t>24.04.2025</w:t>
            </w:r>
          </w:p>
          <w:p w:rsidRPr="008C08C2" w:rsidR="00047EA6" w:rsidP="55DB0902" w:rsidRDefault="00047EA6" w14:paraId="22A6752A" w14:textId="016B30E4">
            <w:pPr>
              <w:pStyle w:val="TableParagraph"/>
              <w:rPr>
                <w:rFonts w:ascii="Palatino Linotype" w:hAnsi="Palatino Linotype" w:eastAsia="Palatino Linotype" w:cs="Palatino Linotype"/>
                <w:sz w:val="20"/>
                <w:szCs w:val="20"/>
                <w:lang w:val="it-IT"/>
              </w:rPr>
            </w:pPr>
            <w:r w:rsidRPr="55DB0902" w:rsidR="208E743E">
              <w:rPr>
                <w:rFonts w:ascii="Palatino Linotype" w:hAnsi="Palatino Linotype" w:eastAsia="Palatino Linotype" w:cs="Palatino Linotype"/>
                <w:sz w:val="20"/>
                <w:szCs w:val="20"/>
                <w:lang w:val="it-IT"/>
              </w:rPr>
              <w:t xml:space="preserve">Il contratto risulta ancora attivo con riferimento ai servizi complementari alla </w:t>
            </w:r>
            <w:r w:rsidRPr="55DB0902" w:rsidR="11B1A5C6">
              <w:rPr>
                <w:rFonts w:ascii="Palatino Linotype" w:hAnsi="Palatino Linotype" w:eastAsia="Palatino Linotype" w:cs="Palatino Linotype"/>
                <w:sz w:val="20"/>
                <w:szCs w:val="20"/>
                <w:lang w:val="it-IT"/>
              </w:rPr>
              <w:t>messa in opera dell’infrastruttura dc-</w:t>
            </w:r>
            <w:r w:rsidRPr="55DB0902" w:rsidR="11B1A5C6">
              <w:rPr>
                <w:rFonts w:ascii="Palatino Linotype" w:hAnsi="Palatino Linotype" w:eastAsia="Palatino Linotype" w:cs="Palatino Linotype"/>
                <w:sz w:val="20"/>
                <w:szCs w:val="20"/>
                <w:lang w:val="it-IT"/>
              </w:rPr>
              <w:t>lan</w:t>
            </w:r>
            <w:r w:rsidRPr="55DB0902" w:rsidR="11B1A5C6">
              <w:rPr>
                <w:rFonts w:ascii="Palatino Linotype" w:hAnsi="Palatino Linotype" w:eastAsia="Palatino Linotype" w:cs="Palatino Linotype"/>
                <w:sz w:val="20"/>
                <w:szCs w:val="20"/>
                <w:lang w:val="it-IT"/>
              </w:rPr>
              <w:t>.</w:t>
            </w:r>
          </w:p>
        </w:tc>
      </w:tr>
      <w:tr w:rsidRPr="008C08C2" w:rsidR="00D8549F" w:rsidTr="55DB0902" w14:paraId="221DA3F4" w14:textId="77777777">
        <w:trPr>
          <w:jc w:val="center"/>
        </w:trPr>
        <w:tc>
          <w:tcPr>
            <w:tcW w:w="4025" w:type="dxa"/>
            <w:shd w:val="clear" w:color="auto" w:fill="DBE5F1" w:themeFill="accent1" w:themeFillTint="33"/>
            <w:tcMar/>
            <w:vAlign w:val="center"/>
          </w:tcPr>
          <w:p w:rsidRPr="008C08C2" w:rsidR="00D8549F" w:rsidP="55DB0902" w:rsidRDefault="00D8549F" w14:paraId="78066A36" w14:textId="231F2CA1"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 xml:space="preserve">Importo </w:t>
            </w:r>
            <w:r w:rsidRPr="55DB0902" w:rsidR="59A2C184">
              <w:rPr>
                <w:rFonts w:ascii="Palatino Linotype" w:hAnsi="Palatino Linotype" w:eastAsia="Palatino Linotype" w:cs="Palatino Linotype"/>
                <w:sz w:val="20"/>
                <w:szCs w:val="20"/>
                <w:lang w:val="it-IT"/>
              </w:rPr>
              <w:t>complessivo</w:t>
            </w:r>
          </w:p>
        </w:tc>
        <w:tc>
          <w:tcPr>
            <w:tcW w:w="5613" w:type="dxa"/>
            <w:tcMar/>
            <w:vAlign w:val="center"/>
          </w:tcPr>
          <w:p w:rsidRPr="008C08C2" w:rsidR="00D8549F" w:rsidP="55DB0902" w:rsidRDefault="000531B9" w14:paraId="292596F9" w14:textId="0AB3D90E" w14:noSpellErr="1">
            <w:pPr>
              <w:pStyle w:val="TableParagraph"/>
              <w:rPr>
                <w:rFonts w:ascii="Palatino Linotype" w:hAnsi="Palatino Linotype" w:eastAsia="Palatino Linotype" w:cs="Palatino Linotype"/>
                <w:sz w:val="20"/>
                <w:szCs w:val="20"/>
                <w:lang w:val="it-IT"/>
              </w:rPr>
            </w:pPr>
            <w:r w:rsidRPr="55DB0902" w:rsidR="796C7FF4">
              <w:rPr>
                <w:rFonts w:ascii="Palatino Linotype" w:hAnsi="Palatino Linotype" w:eastAsia="Palatino Linotype" w:cs="Palatino Linotype"/>
                <w:sz w:val="20"/>
                <w:szCs w:val="20"/>
                <w:lang w:val="it-IT"/>
              </w:rPr>
              <w:t>€ 10.067.438,60</w:t>
            </w:r>
            <w:r w:rsidRPr="55DB0902" w:rsidR="05CF6B75">
              <w:rPr>
                <w:rFonts w:ascii="Palatino Linotype" w:hAnsi="Palatino Linotype" w:eastAsia="Palatino Linotype" w:cs="Palatino Linotype"/>
                <w:sz w:val="20"/>
                <w:szCs w:val="20"/>
                <w:lang w:val="it-IT"/>
              </w:rPr>
              <w:t xml:space="preserve"> (IVA esclusa</w:t>
            </w:r>
            <w:r w:rsidRPr="55DB0902" w:rsidR="59A2C184">
              <w:rPr>
                <w:rFonts w:ascii="Palatino Linotype" w:hAnsi="Palatino Linotype" w:eastAsia="Palatino Linotype" w:cs="Palatino Linotype"/>
                <w:sz w:val="20"/>
                <w:szCs w:val="20"/>
                <w:lang w:val="it-IT"/>
              </w:rPr>
              <w:t>, oneri di sicurezza esclusi</w:t>
            </w:r>
            <w:r w:rsidRPr="55DB0902" w:rsidR="05CF6B75">
              <w:rPr>
                <w:rFonts w:ascii="Palatino Linotype" w:hAnsi="Palatino Linotype" w:eastAsia="Palatino Linotype" w:cs="Palatino Linotype"/>
                <w:sz w:val="20"/>
                <w:szCs w:val="20"/>
                <w:lang w:val="it-IT"/>
              </w:rPr>
              <w:t>)</w:t>
            </w:r>
          </w:p>
        </w:tc>
      </w:tr>
      <w:tr w:rsidRPr="008C08C2" w:rsidR="00D8549F" w:rsidTr="55DB0902" w14:paraId="1F7C4817" w14:textId="77777777">
        <w:trPr>
          <w:jc w:val="center"/>
        </w:trPr>
        <w:tc>
          <w:tcPr>
            <w:tcW w:w="4025" w:type="dxa"/>
            <w:shd w:val="clear" w:color="auto" w:fill="DBE5F1" w:themeFill="accent1" w:themeFillTint="33"/>
            <w:tcMar/>
            <w:vAlign w:val="center"/>
          </w:tcPr>
          <w:p w:rsidRPr="008C08C2" w:rsidR="00D8549F" w:rsidP="55DB0902" w:rsidRDefault="00D8549F" w14:paraId="1DC1421B" w14:textId="77777777" w14:noSpellErr="1">
            <w:pPr>
              <w:pStyle w:val="TableParagraph"/>
              <w:spacing w:line="251" w:lineRule="exact"/>
              <w:ind w:right="90"/>
              <w:jc w:val="right"/>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Eventuali altri contratti collegati (quinto</w:t>
            </w:r>
          </w:p>
          <w:p w:rsidRPr="008C08C2" w:rsidR="00D8549F" w:rsidP="55DB0902" w:rsidRDefault="00D8549F" w14:paraId="1A11C2F4" w14:textId="77777777"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00D8549F">
              <w:rPr>
                <w:rFonts w:ascii="Palatino Linotype" w:hAnsi="Palatino Linotype" w:eastAsia="Palatino Linotype" w:cs="Palatino Linotype"/>
                <w:sz w:val="20"/>
                <w:szCs w:val="20"/>
                <w:lang w:val="it-IT"/>
              </w:rPr>
              <w:t>d’obbligo, atti aggiuntivi)</w:t>
            </w:r>
          </w:p>
        </w:tc>
        <w:tc>
          <w:tcPr>
            <w:tcW w:w="5613" w:type="dxa"/>
            <w:tcMar/>
            <w:vAlign w:val="center"/>
          </w:tcPr>
          <w:p w:rsidRPr="008C08C2" w:rsidR="00D8549F" w:rsidP="55DB0902" w:rsidRDefault="00D8549F" w14:paraId="3670C682" w14:textId="77777777" w14:noSpellErr="1">
            <w:pPr>
              <w:pStyle w:val="TableParagraph"/>
              <w:rPr>
                <w:rFonts w:ascii="Palatino Linotype" w:hAnsi="Palatino Linotype" w:eastAsia="Palatino Linotype" w:cs="Palatino Linotype"/>
                <w:sz w:val="20"/>
                <w:szCs w:val="20"/>
                <w:lang w:val="it-IT"/>
              </w:rPr>
            </w:pPr>
          </w:p>
        </w:tc>
      </w:tr>
      <w:tr w:rsidRPr="008C08C2" w:rsidR="002A30B6" w:rsidTr="55DB0902" w14:paraId="7A7165A1" w14:textId="77777777">
        <w:trPr>
          <w:jc w:val="center"/>
        </w:trPr>
        <w:tc>
          <w:tcPr>
            <w:tcW w:w="4025" w:type="dxa"/>
            <w:shd w:val="clear" w:color="auto" w:fill="DBE5F1" w:themeFill="accent1" w:themeFillTint="33"/>
            <w:tcMar/>
            <w:vAlign w:val="center"/>
          </w:tcPr>
          <w:p w:rsidRPr="008C08C2" w:rsidR="002A30B6" w:rsidP="55DB0902" w:rsidRDefault="002A30B6" w14:paraId="456FD011" w14:textId="387CF464"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5130FF06">
              <w:rPr>
                <w:rFonts w:ascii="Palatino Linotype" w:hAnsi="Palatino Linotype" w:eastAsia="Palatino Linotype" w:cs="Palatino Linotype"/>
                <w:sz w:val="20"/>
                <w:szCs w:val="20"/>
                <w:lang w:val="it-IT"/>
              </w:rPr>
              <w:t xml:space="preserve">Importo </w:t>
            </w:r>
            <w:r w:rsidRPr="55DB0902" w:rsidR="5130FF06">
              <w:rPr>
                <w:rFonts w:ascii="Palatino Linotype" w:hAnsi="Palatino Linotype" w:eastAsia="Palatino Linotype" w:cs="Palatino Linotype"/>
                <w:sz w:val="20"/>
                <w:szCs w:val="20"/>
                <w:lang w:val="it-IT"/>
              </w:rPr>
              <w:t>complessivo</w:t>
            </w:r>
            <w:r w:rsidRPr="55DB0902" w:rsidR="78D0D2CF">
              <w:rPr>
                <w:rFonts w:ascii="Palatino Linotype" w:hAnsi="Palatino Linotype" w:eastAsia="Palatino Linotype" w:cs="Palatino Linotype"/>
                <w:sz w:val="20"/>
                <w:szCs w:val="20"/>
                <w:lang w:val="it-IT"/>
              </w:rPr>
              <w:t xml:space="preserve"> contratti collegati</w:t>
            </w:r>
          </w:p>
        </w:tc>
        <w:tc>
          <w:tcPr>
            <w:tcW w:w="5613" w:type="dxa"/>
            <w:tcMar/>
            <w:vAlign w:val="center"/>
          </w:tcPr>
          <w:p w:rsidRPr="008C08C2" w:rsidR="002A30B6" w:rsidP="55DB0902" w:rsidRDefault="002A30B6" w14:paraId="6D8DF809" w14:textId="56EA61F0" w14:noSpellErr="1">
            <w:pPr>
              <w:pStyle w:val="TableParagraph"/>
              <w:rPr>
                <w:rFonts w:ascii="Palatino Linotype" w:hAnsi="Palatino Linotype" w:eastAsia="Palatino Linotype" w:cs="Palatino Linotype"/>
                <w:sz w:val="20"/>
                <w:szCs w:val="20"/>
                <w:lang w:val="it-IT"/>
              </w:rPr>
            </w:pPr>
          </w:p>
        </w:tc>
      </w:tr>
      <w:tr w:rsidRPr="00FB76A9" w:rsidR="00506FA7" w:rsidTr="55DB0902" w14:paraId="17F44EE4" w14:textId="77777777">
        <w:trPr>
          <w:jc w:val="center"/>
        </w:trPr>
        <w:tc>
          <w:tcPr>
            <w:tcW w:w="4025" w:type="dxa"/>
            <w:shd w:val="clear" w:color="auto" w:fill="DBE5F1" w:themeFill="accent1" w:themeFillTint="33"/>
            <w:tcMar/>
            <w:vAlign w:val="center"/>
          </w:tcPr>
          <w:p w:rsidRPr="00FB76A9" w:rsidR="00506FA7" w:rsidP="55DB0902" w:rsidRDefault="00FB76A9" w14:paraId="2CB8802A" w14:textId="0BC0AD92"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32436E9A">
              <w:rPr>
                <w:rFonts w:ascii="Palatino Linotype" w:hAnsi="Palatino Linotype" w:eastAsia="Palatino Linotype" w:cs="Palatino Linotype"/>
                <w:sz w:val="20"/>
                <w:szCs w:val="20"/>
                <w:lang w:val="it-IT"/>
              </w:rPr>
              <w:t>Importo complessivo contratto base più contratti collegati</w:t>
            </w:r>
          </w:p>
        </w:tc>
        <w:tc>
          <w:tcPr>
            <w:tcW w:w="5613" w:type="dxa"/>
            <w:tcMar/>
            <w:vAlign w:val="center"/>
          </w:tcPr>
          <w:p w:rsidRPr="00FB76A9" w:rsidR="00506FA7" w:rsidP="55DB0902" w:rsidRDefault="00506FA7" w14:paraId="3D198AF3" w14:textId="77777777" w14:noSpellErr="1">
            <w:pPr>
              <w:pStyle w:val="TableParagraph"/>
              <w:rPr>
                <w:rFonts w:ascii="Palatino Linotype" w:hAnsi="Palatino Linotype" w:eastAsia="Palatino Linotype" w:cs="Palatino Linotype"/>
                <w:sz w:val="20"/>
                <w:szCs w:val="20"/>
                <w:lang w:val="it-IT"/>
              </w:rPr>
            </w:pPr>
            <w:r w:rsidRPr="55DB0902" w:rsidR="78D0D2CF">
              <w:rPr>
                <w:rFonts w:ascii="Palatino Linotype" w:hAnsi="Palatino Linotype" w:eastAsia="Palatino Linotype" w:cs="Palatino Linotype"/>
                <w:sz w:val="20"/>
                <w:szCs w:val="20"/>
                <w:lang w:val="it-IT"/>
              </w:rPr>
              <w:t>€ 10.067.438,60 (IVA esclusa, oneri di sicurezza esclusi)</w:t>
            </w:r>
          </w:p>
        </w:tc>
      </w:tr>
      <w:tr w:rsidRPr="008C08C2" w:rsidR="00983F9B" w:rsidTr="55DB0902" w14:paraId="617FE2D3" w14:textId="77777777">
        <w:trPr>
          <w:jc w:val="center"/>
        </w:trPr>
        <w:tc>
          <w:tcPr>
            <w:tcW w:w="4025" w:type="dxa"/>
            <w:shd w:val="clear" w:color="auto" w:fill="DBE5F1" w:themeFill="accent1" w:themeFillTint="33"/>
            <w:tcMar/>
            <w:vAlign w:val="center"/>
          </w:tcPr>
          <w:p w:rsidRPr="008C08C2" w:rsidR="00983F9B" w:rsidP="55DB0902" w:rsidRDefault="00B32F8F" w14:paraId="55F3133F" w14:textId="15EB4AA6"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4189F3F2">
              <w:rPr>
                <w:rFonts w:ascii="Palatino Linotype" w:hAnsi="Palatino Linotype" w:eastAsia="Palatino Linotype" w:cs="Palatino Linotype"/>
                <w:sz w:val="20"/>
                <w:szCs w:val="20"/>
                <w:lang w:val="it-IT"/>
              </w:rPr>
              <w:t>Eventuali proroghe collegate</w:t>
            </w:r>
          </w:p>
        </w:tc>
        <w:tc>
          <w:tcPr>
            <w:tcW w:w="5613" w:type="dxa"/>
            <w:tcMar/>
            <w:vAlign w:val="center"/>
          </w:tcPr>
          <w:p w:rsidRPr="008C08C2" w:rsidR="00983F9B" w:rsidP="55DB0902" w:rsidRDefault="00983F9B" w14:paraId="6936419C" w14:textId="7E9B80DE" w14:noSpellErr="1">
            <w:pPr>
              <w:pStyle w:val="TableParagraph"/>
              <w:rPr>
                <w:rFonts w:ascii="Palatino Linotype" w:hAnsi="Palatino Linotype" w:eastAsia="Palatino Linotype" w:cs="Palatino Linotype"/>
                <w:color w:val="000000"/>
                <w:sz w:val="20"/>
                <w:szCs w:val="20"/>
                <w:lang w:val="it-IT"/>
              </w:rPr>
            </w:pPr>
          </w:p>
        </w:tc>
      </w:tr>
      <w:tr w:rsidRPr="008C08C2" w:rsidR="00457C89" w:rsidTr="55DB0902" w14:paraId="4AE33D7D" w14:textId="77777777">
        <w:trPr>
          <w:jc w:val="center"/>
        </w:trPr>
        <w:tc>
          <w:tcPr>
            <w:tcW w:w="4025" w:type="dxa"/>
            <w:shd w:val="clear" w:color="auto" w:fill="DBE5F1" w:themeFill="accent1" w:themeFillTint="33"/>
            <w:tcMar/>
            <w:vAlign w:val="center"/>
          </w:tcPr>
          <w:p w:rsidRPr="008C08C2" w:rsidR="00457C89" w:rsidP="55DB0902" w:rsidRDefault="00457C89" w14:paraId="46CC974A" w14:textId="3B087C2C"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413A92EE">
              <w:rPr>
                <w:rFonts w:ascii="Palatino Linotype" w:hAnsi="Palatino Linotype" w:eastAsia="Palatino Linotype" w:cs="Palatino Linotype"/>
                <w:sz w:val="20"/>
                <w:szCs w:val="20"/>
                <w:lang w:val="it-IT"/>
              </w:rPr>
              <w:t>Data stipula</w:t>
            </w:r>
            <w:r w:rsidRPr="55DB0902" w:rsidR="413A92EE">
              <w:rPr>
                <w:rFonts w:ascii="Palatino Linotype" w:hAnsi="Palatino Linotype" w:eastAsia="Palatino Linotype" w:cs="Palatino Linotype"/>
                <w:sz w:val="20"/>
                <w:szCs w:val="20"/>
                <w:lang w:val="it-IT"/>
              </w:rPr>
              <w:t xml:space="preserve"> proroghe</w:t>
            </w:r>
          </w:p>
        </w:tc>
        <w:tc>
          <w:tcPr>
            <w:tcW w:w="5613" w:type="dxa"/>
            <w:tcMar/>
            <w:vAlign w:val="center"/>
          </w:tcPr>
          <w:p w:rsidRPr="008C08C2" w:rsidR="00457C89" w:rsidP="55DB0902" w:rsidRDefault="00457C89" w14:paraId="31D4C701" w14:textId="77777777" w14:noSpellErr="1">
            <w:pPr>
              <w:pStyle w:val="TableParagraph"/>
              <w:rPr>
                <w:rFonts w:ascii="Palatino Linotype" w:hAnsi="Palatino Linotype" w:eastAsia="Palatino Linotype" w:cs="Palatino Linotype"/>
                <w:color w:val="000000"/>
                <w:sz w:val="20"/>
                <w:szCs w:val="20"/>
                <w:lang w:val="it-IT"/>
              </w:rPr>
            </w:pPr>
          </w:p>
        </w:tc>
      </w:tr>
      <w:tr w:rsidRPr="008C08C2" w:rsidR="00457C89" w:rsidTr="55DB0902" w14:paraId="6FACFE82" w14:textId="77777777">
        <w:trPr>
          <w:jc w:val="center"/>
        </w:trPr>
        <w:tc>
          <w:tcPr>
            <w:tcW w:w="4025" w:type="dxa"/>
            <w:shd w:val="clear" w:color="auto" w:fill="DBE5F1" w:themeFill="accent1" w:themeFillTint="33"/>
            <w:tcMar/>
            <w:vAlign w:val="center"/>
          </w:tcPr>
          <w:p w:rsidRPr="008C08C2" w:rsidR="00457C89" w:rsidP="55DB0902" w:rsidRDefault="00543745" w14:paraId="0ABAD33C" w14:textId="25F21ADB"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689093F3">
              <w:rPr>
                <w:rFonts w:ascii="Palatino Linotype" w:hAnsi="Palatino Linotype" w:eastAsia="Palatino Linotype" w:cs="Palatino Linotype"/>
                <w:sz w:val="20"/>
                <w:szCs w:val="20"/>
                <w:lang w:val="it-IT"/>
              </w:rPr>
              <w:t xml:space="preserve">Data inizio – data fine </w:t>
            </w:r>
            <w:r w:rsidRPr="55DB0902" w:rsidR="413A92EE">
              <w:rPr>
                <w:rFonts w:ascii="Palatino Linotype" w:hAnsi="Palatino Linotype" w:eastAsia="Palatino Linotype" w:cs="Palatino Linotype"/>
                <w:sz w:val="20"/>
                <w:szCs w:val="20"/>
                <w:lang w:val="it-IT"/>
              </w:rPr>
              <w:t>proroghe</w:t>
            </w:r>
          </w:p>
        </w:tc>
        <w:tc>
          <w:tcPr>
            <w:tcW w:w="5613" w:type="dxa"/>
            <w:tcMar/>
            <w:vAlign w:val="center"/>
          </w:tcPr>
          <w:p w:rsidRPr="008C08C2" w:rsidR="00457C89" w:rsidP="55DB0902" w:rsidRDefault="00457C89" w14:paraId="3C464AB6" w14:textId="77777777" w14:noSpellErr="1">
            <w:pPr>
              <w:pStyle w:val="TableParagraph"/>
              <w:rPr>
                <w:rFonts w:ascii="Palatino Linotype" w:hAnsi="Palatino Linotype" w:eastAsia="Palatino Linotype" w:cs="Palatino Linotype"/>
                <w:color w:val="000000"/>
                <w:sz w:val="20"/>
                <w:szCs w:val="20"/>
                <w:lang w:val="it-IT"/>
              </w:rPr>
            </w:pPr>
          </w:p>
        </w:tc>
      </w:tr>
      <w:tr w:rsidRPr="008C08C2" w:rsidR="00457C89" w:rsidTr="55DB0902" w14:paraId="2F4E440F" w14:textId="77777777">
        <w:trPr>
          <w:jc w:val="center"/>
        </w:trPr>
        <w:tc>
          <w:tcPr>
            <w:tcW w:w="4025" w:type="dxa"/>
            <w:shd w:val="clear" w:color="auto" w:fill="DBE5F1" w:themeFill="accent1" w:themeFillTint="33"/>
            <w:tcMar/>
            <w:vAlign w:val="center"/>
          </w:tcPr>
          <w:p w:rsidRPr="008C08C2" w:rsidR="00457C89" w:rsidP="55DB0902" w:rsidRDefault="00543745" w14:paraId="5AACABA0" w14:textId="5351E6AD"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689093F3">
              <w:rPr>
                <w:rFonts w:ascii="Palatino Linotype" w:hAnsi="Palatino Linotype" w:eastAsia="Palatino Linotype" w:cs="Palatino Linotype"/>
                <w:sz w:val="20"/>
                <w:szCs w:val="20"/>
                <w:lang w:val="it-IT"/>
              </w:rPr>
              <w:t xml:space="preserve">Importo complessivo </w:t>
            </w:r>
            <w:r w:rsidRPr="55DB0902" w:rsidR="413A92EE">
              <w:rPr>
                <w:rFonts w:ascii="Palatino Linotype" w:hAnsi="Palatino Linotype" w:eastAsia="Palatino Linotype" w:cs="Palatino Linotype"/>
                <w:sz w:val="20"/>
                <w:szCs w:val="20"/>
                <w:lang w:val="it-IT"/>
              </w:rPr>
              <w:t>proroghe</w:t>
            </w:r>
          </w:p>
        </w:tc>
        <w:tc>
          <w:tcPr>
            <w:tcW w:w="5613" w:type="dxa"/>
            <w:tcMar/>
            <w:vAlign w:val="center"/>
          </w:tcPr>
          <w:p w:rsidRPr="008C08C2" w:rsidR="00457C89" w:rsidP="55DB0902" w:rsidRDefault="00457C89" w14:paraId="2D40F045" w14:textId="77777777" w14:noSpellErr="1">
            <w:pPr>
              <w:pStyle w:val="TableParagraph"/>
              <w:rPr>
                <w:rFonts w:ascii="Palatino Linotype" w:hAnsi="Palatino Linotype" w:eastAsia="Palatino Linotype" w:cs="Palatino Linotype"/>
                <w:color w:val="000000"/>
                <w:sz w:val="20"/>
                <w:szCs w:val="20"/>
                <w:lang w:val="it-IT"/>
              </w:rPr>
            </w:pPr>
          </w:p>
        </w:tc>
      </w:tr>
      <w:tr w:rsidRPr="008C08C2" w:rsidR="00457C89" w:rsidTr="55DB0902" w14:paraId="47DDC211" w14:textId="77777777">
        <w:trPr>
          <w:jc w:val="center"/>
        </w:trPr>
        <w:tc>
          <w:tcPr>
            <w:tcW w:w="4025" w:type="dxa"/>
            <w:shd w:val="clear" w:color="auto" w:fill="DBE5F1" w:themeFill="accent1" w:themeFillTint="33"/>
            <w:tcMar/>
            <w:vAlign w:val="center"/>
          </w:tcPr>
          <w:p w:rsidRPr="008C08C2" w:rsidR="00457C89" w:rsidP="55DB0902" w:rsidRDefault="00AE1FCA" w14:paraId="6895C7BE" w14:textId="0614C021" w14:noSpellErr="1">
            <w:pPr>
              <w:pStyle w:val="TableParagraph"/>
              <w:spacing w:line="251" w:lineRule="exact"/>
              <w:ind w:right="92"/>
              <w:jc w:val="right"/>
              <w:rPr>
                <w:rFonts w:ascii="Palatino Linotype" w:hAnsi="Palatino Linotype" w:eastAsia="Palatino Linotype" w:cs="Palatino Linotype"/>
                <w:sz w:val="20"/>
                <w:szCs w:val="20"/>
                <w:lang w:val="it-IT"/>
              </w:rPr>
            </w:pPr>
            <w:r w:rsidRPr="55DB0902" w:rsidR="31342098">
              <w:rPr>
                <w:rFonts w:ascii="Palatino Linotype" w:hAnsi="Palatino Linotype" w:eastAsia="Palatino Linotype" w:cs="Palatino Linotype"/>
                <w:sz w:val="20"/>
                <w:szCs w:val="20"/>
                <w:lang w:val="it-IT"/>
              </w:rPr>
              <w:t>Importo complessivo contatti e proroghe</w:t>
            </w:r>
          </w:p>
        </w:tc>
        <w:tc>
          <w:tcPr>
            <w:tcW w:w="5613" w:type="dxa"/>
            <w:tcMar/>
            <w:vAlign w:val="center"/>
          </w:tcPr>
          <w:p w:rsidRPr="008C08C2" w:rsidR="00457C89" w:rsidP="55DB0902" w:rsidRDefault="00457C89" w14:paraId="551CAB20" w14:textId="77777777" w14:noSpellErr="1">
            <w:pPr>
              <w:pStyle w:val="TableParagraph"/>
              <w:rPr>
                <w:rFonts w:ascii="Palatino Linotype" w:hAnsi="Palatino Linotype" w:eastAsia="Palatino Linotype" w:cs="Palatino Linotype"/>
                <w:color w:val="000000"/>
                <w:sz w:val="20"/>
                <w:szCs w:val="20"/>
                <w:lang w:val="it-IT"/>
              </w:rPr>
            </w:pPr>
          </w:p>
        </w:tc>
      </w:tr>
    </w:tbl>
    <w:p w:rsidRPr="008C08C2" w:rsidR="00D8549F" w:rsidP="55DB0902" w:rsidRDefault="009559F9" w14:paraId="72AB8CCE" w14:textId="2EB4C189" w14:noSpellErr="1">
      <w:pPr>
        <w:pStyle w:val="Titolocapitolo"/>
        <w:rPr>
          <w:rFonts w:ascii="Palatino Linotype" w:hAnsi="Palatino Linotype" w:eastAsia="Palatino Linotype" w:cs="Palatino Linotype"/>
        </w:rPr>
      </w:pPr>
      <w:bookmarkStart w:name="_Toc192248598" w:id="1"/>
      <w:r w:rsidRPr="55DB0902" w:rsidR="009559F9">
        <w:rPr>
          <w:rFonts w:ascii="Palatino Linotype" w:hAnsi="Palatino Linotype" w:eastAsia="Palatino Linotype" w:cs="Palatino Linotype"/>
        </w:rPr>
        <w:t>INTRODUZIONE</w:t>
      </w:r>
      <w:bookmarkEnd w:id="1"/>
    </w:p>
    <w:p w:rsidRPr="008C08C2" w:rsidR="00D8549F" w:rsidP="55DB0902" w:rsidRDefault="00DA2405" w14:paraId="3A45A097" w14:textId="0CA92021" w14:noSpellErr="1">
      <w:pPr>
        <w:pStyle w:val="Titoloparagrafo"/>
        <w:jc w:val="both"/>
        <w:rPr>
          <w:rFonts w:ascii="Palatino Linotype" w:hAnsi="Palatino Linotype" w:eastAsia="Palatino Linotype" w:cs="Palatino Linotype"/>
        </w:rPr>
      </w:pPr>
      <w:bookmarkStart w:name="_Toc192248599" w:id="2"/>
      <w:r w:rsidRPr="55DB0902" w:rsidR="00DA2405">
        <w:rPr>
          <w:rFonts w:ascii="Palatino Linotype" w:hAnsi="Palatino Linotype" w:eastAsia="Palatino Linotype" w:cs="Palatino Linotype"/>
        </w:rPr>
        <w:t>BREVE DESCRIZIONE DEL CONTRATTO E DEGLI EVENTUALI ATTI COLLEGATI</w:t>
      </w:r>
      <w:bookmarkEnd w:id="2"/>
    </w:p>
    <w:p w:rsidR="00DE52C9" w:rsidP="55DB0902" w:rsidRDefault="00DE52C9" w14:paraId="2B7461DE" w14:textId="77777777" w14:noSpellErr="1">
      <w:pPr>
        <w:pStyle w:val="TestoRAC"/>
        <w:rPr>
          <w:rFonts w:ascii="Palatino Linotype" w:hAnsi="Palatino Linotype" w:eastAsia="Palatino Linotype" w:cs="Palatino Linotype"/>
        </w:rPr>
      </w:pPr>
      <w:r w:rsidRPr="55DB0902" w:rsidR="00DE52C9">
        <w:rPr>
          <w:rFonts w:ascii="Palatino Linotype" w:hAnsi="Palatino Linotype" w:eastAsia="Palatino Linotype" w:cs="Palatino Linotype"/>
        </w:rPr>
        <w:t>Nell’ambito del progetto di evoluzione del middleware unico di gestione dei contenuti denominato “Mercurio”, le cui linee guida evolutive si sviluppano secondo un modello di “cloud privato”, il Ministero della Giustizia ha implementato una piattaforma di Cloud Object Storage realizzata da IBM, individuata come la più idonea a costituire la sede di archiviazione di tutti i contenuti dell’Amministrazione, siano essi di tipo documentale o di tipo multimediale (es. supporti audio/video).</w:t>
      </w:r>
    </w:p>
    <w:p w:rsidR="00DE52C9" w:rsidP="55DB0902" w:rsidRDefault="00DE52C9" w14:paraId="2ADB3966" w14:textId="77777777" w14:noSpellErr="1">
      <w:pPr>
        <w:pStyle w:val="TestoRAC"/>
        <w:rPr>
          <w:rFonts w:ascii="Palatino Linotype" w:hAnsi="Palatino Linotype" w:eastAsia="Palatino Linotype" w:cs="Palatino Linotype"/>
        </w:rPr>
      </w:pPr>
      <w:r w:rsidRPr="55DB0902" w:rsidR="00DE52C9">
        <w:rPr>
          <w:rFonts w:ascii="Palatino Linotype" w:hAnsi="Palatino Linotype" w:eastAsia="Palatino Linotype" w:cs="Palatino Linotype"/>
        </w:rPr>
        <w:t>L’obiettivo della DGSIA, partendo dalla citata infrastruttura già attualmente distribuita sui Data Center Nazionali del Ministero presso le sedi dei CISIA di Roma Balduina, Palermo, Milano San Barnaba, Napoli Centro Direzionale, si propone di potenziare su tutte e quattro le sedi sia l’infrastruttura COS a supporto dei sistemi del Ministero della Giustizia (COS1, COS2 e COS3), destinati rispettivamente ai sistemi Penale, Civile + Amministrativo, Archivi Riservati, sia la rete DC-LAN dedicata al suddetto ambiente.</w:t>
      </w:r>
    </w:p>
    <w:p w:rsidRPr="008C08C2" w:rsidR="00DE52C9" w:rsidP="55DB0902" w:rsidRDefault="00DE52C9" w14:paraId="3735B6ED" w14:textId="77777777" w14:noSpellErr="1">
      <w:pPr>
        <w:pStyle w:val="TestoRAC"/>
        <w:rPr>
          <w:rFonts w:ascii="Palatino Linotype" w:hAnsi="Palatino Linotype" w:eastAsia="Palatino Linotype" w:cs="Palatino Linotype"/>
        </w:rPr>
      </w:pPr>
      <w:r w:rsidRPr="55DB0902" w:rsidR="00DE52C9">
        <w:rPr>
          <w:rFonts w:ascii="Palatino Linotype" w:hAnsi="Palatino Linotype" w:eastAsia="Palatino Linotype" w:cs="Palatino Linotype"/>
        </w:rPr>
        <w:t xml:space="preserve">La fornitura di cui al Lotto 2 del contratto fa specificatamente riferimento alla messa in opera della </w:t>
      </w:r>
      <w:r w:rsidRPr="55DB0902" w:rsidR="00DE52C9">
        <w:rPr>
          <w:rFonts w:ascii="Palatino Linotype" w:hAnsi="Palatino Linotype" w:eastAsia="Palatino Linotype" w:cs="Palatino Linotype"/>
        </w:rPr>
        <w:t>rete DC-LAN ed all’adeguamento degli impianti tecnici asserviti ai singoli Data Center Nazionali.</w:t>
      </w:r>
    </w:p>
    <w:p w:rsidR="00DA2405" w:rsidP="55DB0902" w:rsidRDefault="00DA2405" w14:paraId="05D2E9D9" w14:textId="2B9E6CE0" w14:noSpellErr="1">
      <w:pPr>
        <w:pStyle w:val="Titoloparagrafo"/>
        <w:rPr>
          <w:rFonts w:ascii="Palatino Linotype" w:hAnsi="Palatino Linotype" w:eastAsia="Palatino Linotype" w:cs="Palatino Linotype"/>
        </w:rPr>
      </w:pPr>
      <w:bookmarkStart w:name="_Toc189670708" w:id="3"/>
      <w:bookmarkStart w:name="_Toc192248600" w:id="4"/>
      <w:bookmarkStart w:name="_Hlk192232421" w:id="5"/>
      <w:r w:rsidRPr="55DB0902" w:rsidR="00DA2405">
        <w:rPr>
          <w:rFonts w:ascii="Palatino Linotype" w:hAnsi="Palatino Linotype" w:eastAsia="Palatino Linotype" w:cs="Palatino Linotype"/>
        </w:rPr>
        <w:t>BREVE</w:t>
      </w:r>
      <w:r w:rsidRPr="55DB0902" w:rsidR="00DA2405">
        <w:rPr>
          <w:rFonts w:ascii="Palatino Linotype" w:hAnsi="Palatino Linotype" w:eastAsia="Palatino Linotype" w:cs="Palatino Linotype"/>
          <w:spacing w:val="-4"/>
        </w:rPr>
        <w:t xml:space="preserve"> </w:t>
      </w:r>
      <w:r w:rsidRPr="55DB0902" w:rsidR="00DA2405">
        <w:rPr>
          <w:rFonts w:ascii="Palatino Linotype" w:hAnsi="Palatino Linotype" w:eastAsia="Palatino Linotype" w:cs="Palatino Linotype"/>
        </w:rPr>
        <w:t>DESCRIZIONE</w:t>
      </w:r>
      <w:r w:rsidRPr="55DB0902" w:rsidR="00DA2405">
        <w:rPr>
          <w:rFonts w:ascii="Palatino Linotype" w:hAnsi="Palatino Linotype" w:eastAsia="Palatino Linotype" w:cs="Palatino Linotype"/>
          <w:spacing w:val="-3"/>
        </w:rPr>
        <w:t xml:space="preserve"> </w:t>
      </w:r>
      <w:r w:rsidRPr="55DB0902" w:rsidR="00DA2405">
        <w:rPr>
          <w:rFonts w:ascii="Palatino Linotype" w:hAnsi="Palatino Linotype" w:eastAsia="Palatino Linotype" w:cs="Palatino Linotype"/>
        </w:rPr>
        <w:t>DE</w:t>
      </w:r>
      <w:r w:rsidRPr="55DB0902" w:rsidR="00821047">
        <w:rPr>
          <w:rFonts w:ascii="Palatino Linotype" w:hAnsi="Palatino Linotype" w:eastAsia="Palatino Linotype" w:cs="Palatino Linotype"/>
        </w:rPr>
        <w:t>I SERVIZI CONTRATTUALI</w:t>
      </w:r>
      <w:bookmarkEnd w:id="3"/>
      <w:bookmarkEnd w:id="4"/>
    </w:p>
    <w:p w:rsidRPr="008C08C2" w:rsidR="00791838" w:rsidP="55DB0902" w:rsidRDefault="00791838" w14:paraId="3D91C06C" w14:textId="77777777" w14:noSpellErr="1">
      <w:pPr>
        <w:pStyle w:val="TestoRAC"/>
        <w:rPr>
          <w:rFonts w:ascii="Palatino Linotype" w:hAnsi="Palatino Linotype" w:eastAsia="Palatino Linotype" w:cs="Palatino Linotype"/>
        </w:rPr>
      </w:pPr>
      <w:r w:rsidRPr="55DB0902" w:rsidR="00791838">
        <w:rPr>
          <w:rFonts w:ascii="Palatino Linotype" w:hAnsi="Palatino Linotype" w:eastAsia="Palatino Linotype" w:cs="Palatino Linotype"/>
        </w:rPr>
        <w:t>Il Lotto 2 del contratto ha come finalità l’adeguamento della infrastruttura di DC-LAN al fine di supportare il potenziamento dell’infrastruttura COS presso le sale server (CED) nazionali del Ministero della Giustizia.</w:t>
      </w:r>
    </w:p>
    <w:p w:rsidR="00791838" w:rsidP="55DB0902" w:rsidRDefault="00791838" w14:paraId="1B8FC1F5" w14:textId="77777777" w14:noSpellErr="1">
      <w:pPr>
        <w:pStyle w:val="TestoRAC"/>
        <w:rPr>
          <w:rFonts w:ascii="Palatino Linotype" w:hAnsi="Palatino Linotype" w:eastAsia="Palatino Linotype" w:cs="Palatino Linotype"/>
        </w:rPr>
      </w:pPr>
      <w:r w:rsidRPr="55DB0902" w:rsidR="00791838">
        <w:rPr>
          <w:rFonts w:ascii="Palatino Linotype" w:hAnsi="Palatino Linotype" w:eastAsia="Palatino Linotype" w:cs="Palatino Linotype"/>
        </w:rPr>
        <w:t>Per raggiungere tale obiettivo, la fornitura si compone di componenti ed apparecchiature HW (Switch, Patch Panel e KVM) la cui installazione servirà a completare l’infrastruttura di DC-LAN dei CED oggetto della gara. Sono inclusi nella fornitura anche servizi complementari di installazione, configurazione delle componenti, messa in esercizio e formazione e il servizio di manutenzione della durata di 36 mesi.</w:t>
      </w:r>
    </w:p>
    <w:p w:rsidR="00791838" w:rsidP="55DB0902" w:rsidRDefault="00791838" w14:paraId="75109BDB" w14:textId="76D1DC29" w14:noSpellErr="1">
      <w:pPr>
        <w:pStyle w:val="TestoRAC"/>
        <w:rPr>
          <w:rFonts w:ascii="Palatino Linotype" w:hAnsi="Palatino Linotype" w:eastAsia="Palatino Linotype" w:cs="Palatino Linotype"/>
        </w:rPr>
      </w:pPr>
      <w:r w:rsidRPr="55DB0902" w:rsidR="00791838">
        <w:rPr>
          <w:rFonts w:ascii="Palatino Linotype" w:hAnsi="Palatino Linotype" w:eastAsia="Palatino Linotype" w:cs="Palatino Linotype"/>
        </w:rPr>
        <w:t>Si riportano di seguito in dettaglio i servizi oggetto del presente contratto</w:t>
      </w:r>
      <w:r w:rsidRPr="55DB0902" w:rsidR="000F1916">
        <w:rPr>
          <w:rFonts w:ascii="Palatino Linotype" w:hAnsi="Palatino Linotype" w:eastAsia="Palatino Linotype" w:cs="Palatino Linotype"/>
        </w:rPr>
        <w:t xml:space="preserve">, di cui </w:t>
      </w:r>
      <w:r w:rsidRPr="55DB0902" w:rsidR="00732494">
        <w:rPr>
          <w:rFonts w:ascii="Palatino Linotype" w:hAnsi="Palatino Linotype" w:eastAsia="Palatino Linotype" w:cs="Palatino Linotype"/>
        </w:rPr>
        <w:t xml:space="preserve">viene proposta una descrizione sintetica ed indicato il </w:t>
      </w:r>
      <w:r w:rsidRPr="55DB0902" w:rsidR="00CB39D3">
        <w:rPr>
          <w:rFonts w:ascii="Palatino Linotype" w:hAnsi="Palatino Linotype" w:eastAsia="Palatino Linotype" w:cs="Palatino Linotype"/>
        </w:rPr>
        <w:t>relativo valore economico</w:t>
      </w:r>
      <w:r w:rsidRPr="55DB0902" w:rsidR="00791838">
        <w:rPr>
          <w:rFonts w:ascii="Palatino Linotype" w:hAnsi="Palatino Linotype" w:eastAsia="Palatino Linotype" w:cs="Palatino Linotype"/>
        </w:rPr>
        <w:t>:</w:t>
      </w:r>
    </w:p>
    <w:p w:rsidR="00791838" w:rsidP="55DB0902" w:rsidRDefault="00791838" w14:paraId="1938282E" w14:textId="77777777" w14:noSpellErr="1">
      <w:pPr>
        <w:pStyle w:val="TitoloServizio"/>
        <w:rPr>
          <w:rFonts w:ascii="Palatino Linotype" w:hAnsi="Palatino Linotype" w:eastAsia="Palatino Linotype" w:cs="Palatino Linotype"/>
        </w:rPr>
      </w:pPr>
      <w:r w:rsidRPr="55DB0902" w:rsidR="00791838">
        <w:rPr>
          <w:rFonts w:ascii="Palatino Linotype" w:hAnsi="Palatino Linotype" w:eastAsia="Palatino Linotype" w:cs="Palatino Linotype"/>
        </w:rPr>
        <w:t>Consegna degli apparati oggetto della fornitura</w:t>
      </w:r>
    </w:p>
    <w:p w:rsidR="00A66AAF" w:rsidP="55DB0902" w:rsidRDefault="00A07BFA" w14:paraId="25DB314D" w14:textId="042BEE44" w14:noSpellErr="1">
      <w:pPr>
        <w:pStyle w:val="TestoRAC"/>
        <w:rPr>
          <w:rFonts w:ascii="Palatino Linotype" w:hAnsi="Palatino Linotype" w:eastAsia="Palatino Linotype" w:cs="Palatino Linotype"/>
        </w:rPr>
      </w:pPr>
      <w:r w:rsidRPr="55DB0902" w:rsidR="00A07BFA">
        <w:rPr>
          <w:rFonts w:ascii="Palatino Linotype" w:hAnsi="Palatino Linotype" w:eastAsia="Palatino Linotype" w:cs="Palatino Linotype"/>
        </w:rPr>
        <w:t>Il servizio consiste nella mera consegna delle apparecchiature nella relativa sede di destinazione</w:t>
      </w:r>
      <w:r w:rsidRPr="55DB0902" w:rsidR="00A07BFA">
        <w:rPr>
          <w:rFonts w:ascii="Palatino Linotype" w:hAnsi="Palatino Linotype" w:eastAsia="Palatino Linotype" w:cs="Palatino Linotype"/>
        </w:rPr>
        <w:t>.</w:t>
      </w:r>
    </w:p>
    <w:p w:rsidRPr="00A66AAF" w:rsidR="00A07BFA" w:rsidP="55DB0902" w:rsidRDefault="000A1AA8" w14:paraId="2202AAC5" w14:textId="19A02AA0" w14:noSpellErr="1">
      <w:pPr>
        <w:pStyle w:val="TestoRAC"/>
        <w:rPr>
          <w:rFonts w:ascii="Palatino Linotype" w:hAnsi="Palatino Linotype" w:eastAsia="Palatino Linotype" w:cs="Palatino Linotype"/>
        </w:rPr>
      </w:pPr>
      <w:bookmarkStart w:name="_Hlk192247006" w:id="6"/>
      <w:r w:rsidRPr="55DB0902" w:rsidR="000A1AA8">
        <w:rPr>
          <w:rFonts w:ascii="Palatino Linotype" w:hAnsi="Palatino Linotype" w:eastAsia="Palatino Linotype" w:cs="Palatino Linotype"/>
        </w:rPr>
        <w:t>Il valore economico contrattuale associato a quest</w:t>
      </w:r>
      <w:r w:rsidRPr="55DB0902" w:rsidR="000A1AA8">
        <w:rPr>
          <w:rFonts w:ascii="Palatino Linotype" w:hAnsi="Palatino Linotype" w:eastAsia="Palatino Linotype" w:cs="Palatino Linotype"/>
        </w:rPr>
        <w:t xml:space="preserve">o </w:t>
      </w:r>
      <w:r w:rsidRPr="55DB0902" w:rsidR="000A1AA8">
        <w:rPr>
          <w:rFonts w:ascii="Palatino Linotype" w:hAnsi="Palatino Linotype" w:eastAsia="Palatino Linotype" w:cs="Palatino Linotype"/>
        </w:rPr>
        <w:t xml:space="preserve">servizio è di </w:t>
      </w:r>
      <w:r w:rsidRPr="55DB0902" w:rsidR="000A1AA8">
        <w:rPr>
          <w:rFonts w:ascii="Palatino Linotype" w:hAnsi="Palatino Linotype" w:eastAsia="Palatino Linotype" w:cs="Palatino Linotype"/>
        </w:rPr>
        <w:t>€ </w:t>
      </w:r>
      <w:r w:rsidRPr="55DB0902" w:rsidR="000A1AA8">
        <w:rPr>
          <w:rFonts w:ascii="Palatino Linotype" w:hAnsi="Palatino Linotype" w:eastAsia="Palatino Linotype" w:cs="Palatino Linotype"/>
        </w:rPr>
        <w:t>6.187.204,76</w:t>
      </w:r>
      <w:r w:rsidRPr="55DB0902" w:rsidR="000A1AA8">
        <w:rPr>
          <w:rFonts w:ascii="Palatino Linotype" w:hAnsi="Palatino Linotype" w:eastAsia="Palatino Linotype" w:cs="Palatino Linotype"/>
        </w:rPr>
        <w:t xml:space="preserve"> </w:t>
      </w:r>
      <w:r w:rsidRPr="55DB0902" w:rsidR="000A1AA8">
        <w:rPr>
          <w:rFonts w:ascii="Palatino Linotype" w:hAnsi="Palatino Linotype" w:eastAsia="Palatino Linotype" w:cs="Palatino Linotype"/>
        </w:rPr>
        <w:t>IVA esclusa.</w:t>
      </w:r>
    </w:p>
    <w:bookmarkEnd w:id="6"/>
    <w:p w:rsidR="00791838" w:rsidP="55DB0902" w:rsidRDefault="00791838" w14:paraId="1A6A3DDC" w14:textId="77777777" w14:noSpellErr="1">
      <w:pPr>
        <w:pStyle w:val="TitoloServizio"/>
        <w:rPr>
          <w:rFonts w:ascii="Palatino Linotype" w:hAnsi="Palatino Linotype" w:eastAsia="Palatino Linotype" w:cs="Palatino Linotype"/>
        </w:rPr>
      </w:pPr>
      <w:r w:rsidRPr="55DB0902" w:rsidR="00791838">
        <w:rPr>
          <w:rFonts w:ascii="Palatino Linotype" w:hAnsi="Palatino Linotype" w:eastAsia="Palatino Linotype" w:cs="Palatino Linotype"/>
        </w:rPr>
        <w:t>Installazione e configurazione apparecchiature HW incluse nella fornitura</w:t>
      </w:r>
    </w:p>
    <w:p w:rsidR="00C81839" w:rsidP="55DB0902" w:rsidRDefault="00C81839" w14:paraId="18DD19E2" w14:textId="77777777" w14:noSpellErr="1">
      <w:pPr>
        <w:pStyle w:val="TestoRAC"/>
        <w:rPr>
          <w:rFonts w:ascii="Palatino Linotype" w:hAnsi="Palatino Linotype" w:eastAsia="Palatino Linotype" w:cs="Palatino Linotype"/>
        </w:rPr>
      </w:pPr>
      <w:r w:rsidRPr="55DB0902" w:rsidR="00C81839">
        <w:rPr>
          <w:rFonts w:ascii="Palatino Linotype" w:hAnsi="Palatino Linotype" w:eastAsia="Palatino Linotype" w:cs="Palatino Linotype"/>
        </w:rPr>
        <w:t>Il servizio consiste nell’installazione delle apparecchiature consegnate e nella loro configurazione per la messa in esercizio.</w:t>
      </w:r>
    </w:p>
    <w:p w:rsidR="00C81839" w:rsidP="55DB0902" w:rsidRDefault="00C81839" w14:paraId="7536AD18" w14:textId="77777777" w14:noSpellErr="1">
      <w:pPr>
        <w:pStyle w:val="TestoRAC"/>
        <w:rPr>
          <w:rFonts w:ascii="Palatino Linotype" w:hAnsi="Palatino Linotype" w:eastAsia="Palatino Linotype" w:cs="Palatino Linotype"/>
        </w:rPr>
      </w:pPr>
      <w:r w:rsidRPr="55DB0902" w:rsidR="00C81839">
        <w:rPr>
          <w:rFonts w:ascii="Palatino Linotype" w:hAnsi="Palatino Linotype" w:eastAsia="Palatino Linotype" w:cs="Palatino Linotype"/>
        </w:rPr>
        <w:t>Questa seconda attività include anche l’integrazione tra le DC-LAN dei quattro CED nazionali.</w:t>
      </w:r>
    </w:p>
    <w:p w:rsidR="00C81839" w:rsidP="55DB0902" w:rsidRDefault="00C81839" w14:paraId="4D9B6230" w14:textId="77777777" w14:noSpellErr="1">
      <w:pPr>
        <w:pStyle w:val="TestoRAC"/>
        <w:rPr>
          <w:rFonts w:ascii="Palatino Linotype" w:hAnsi="Palatino Linotype" w:eastAsia="Palatino Linotype" w:cs="Palatino Linotype"/>
        </w:rPr>
      </w:pPr>
      <w:r w:rsidRPr="55DB0902" w:rsidR="00C81839">
        <w:rPr>
          <w:rFonts w:ascii="Palatino Linotype" w:hAnsi="Palatino Linotype" w:eastAsia="Palatino Linotype" w:cs="Palatino Linotype"/>
        </w:rPr>
        <w:t>Il servizio, inoltre, include l’implementazione dei seguenti componenti:</w:t>
      </w:r>
    </w:p>
    <w:p w:rsidR="00C81839" w:rsidP="55DB0902" w:rsidRDefault="00C81839" w14:paraId="5D1297A3" w14:textId="078B9218" w14:noSpellErr="1">
      <w:pPr>
        <w:pStyle w:val="TestoRAC"/>
        <w:numPr>
          <w:ilvl w:val="0"/>
          <w:numId w:val="33"/>
        </w:numPr>
        <w:ind w:left="284" w:hanging="284"/>
        <w:rPr>
          <w:rFonts w:ascii="Palatino Linotype" w:hAnsi="Palatino Linotype" w:eastAsia="Palatino Linotype" w:cs="Palatino Linotype"/>
        </w:rPr>
      </w:pPr>
      <w:r w:rsidRPr="55DB0902" w:rsidR="00C81839">
        <w:rPr>
          <w:rFonts w:ascii="Palatino Linotype" w:hAnsi="Palatino Linotype" w:eastAsia="Palatino Linotype" w:cs="Palatino Linotype"/>
        </w:rPr>
        <w:t>Piattaforma gestione della rete locale</w:t>
      </w:r>
    </w:p>
    <w:p w:rsidR="00C81839" w:rsidP="55DB0902" w:rsidRDefault="00C81839" w14:paraId="2D503E01" w14:textId="41EF3F18" w14:noSpellErr="1">
      <w:pPr>
        <w:pStyle w:val="TestoRAC"/>
        <w:numPr>
          <w:ilvl w:val="0"/>
          <w:numId w:val="33"/>
        </w:numPr>
        <w:ind w:left="284" w:hanging="284"/>
        <w:rPr>
          <w:rFonts w:ascii="Palatino Linotype" w:hAnsi="Palatino Linotype" w:eastAsia="Palatino Linotype" w:cs="Palatino Linotype"/>
        </w:rPr>
      </w:pPr>
      <w:r w:rsidRPr="55DB0902" w:rsidR="00C81839">
        <w:rPr>
          <w:rFonts w:ascii="Palatino Linotype" w:hAnsi="Palatino Linotype" w:eastAsia="Palatino Linotype" w:cs="Palatino Linotype"/>
        </w:rPr>
        <w:t>Piattaforma gestione della rete geografica</w:t>
      </w:r>
    </w:p>
    <w:p w:rsidRPr="00A07BFA" w:rsidR="00A07BFA" w:rsidP="55DB0902" w:rsidRDefault="00C81839" w14:paraId="10FC52AC" w14:textId="46E7B1B1" w14:noSpellErr="1">
      <w:pPr>
        <w:pStyle w:val="TestoRAC"/>
        <w:numPr>
          <w:ilvl w:val="0"/>
          <w:numId w:val="33"/>
        </w:numPr>
        <w:ind w:left="284" w:hanging="284"/>
        <w:rPr>
          <w:rFonts w:ascii="Palatino Linotype" w:hAnsi="Palatino Linotype" w:eastAsia="Palatino Linotype" w:cs="Palatino Linotype"/>
        </w:rPr>
      </w:pPr>
      <w:r w:rsidRPr="55DB0902" w:rsidR="00C81839">
        <w:rPr>
          <w:rFonts w:ascii="Palatino Linotype" w:hAnsi="Palatino Linotype" w:eastAsia="Palatino Linotype" w:cs="Palatino Linotype"/>
        </w:rPr>
        <w:t>Piattaforma di bilanciamento applicativo</w:t>
      </w:r>
    </w:p>
    <w:p w:rsidRPr="00A66AAF" w:rsidR="00C81839" w:rsidP="55DB0902" w:rsidRDefault="00C81839" w14:paraId="3A362833" w14:textId="1B09F956" w14:noSpellErr="1">
      <w:pPr>
        <w:pStyle w:val="TestoRAC"/>
        <w:rPr>
          <w:rFonts w:ascii="Palatino Linotype" w:hAnsi="Palatino Linotype" w:eastAsia="Palatino Linotype" w:cs="Palatino Linotype"/>
        </w:rPr>
      </w:pPr>
      <w:r w:rsidRPr="55DB0902" w:rsidR="00C81839">
        <w:rPr>
          <w:rFonts w:ascii="Palatino Linotype" w:hAnsi="Palatino Linotype" w:eastAsia="Palatino Linotype" w:cs="Palatino Linotype"/>
        </w:rPr>
        <w:t>Il valore economico contrattuale associato a quest</w:t>
      </w:r>
      <w:r w:rsidRPr="55DB0902" w:rsidR="00C81839">
        <w:rPr>
          <w:rFonts w:ascii="Palatino Linotype" w:hAnsi="Palatino Linotype" w:eastAsia="Palatino Linotype" w:cs="Palatino Linotype"/>
        </w:rPr>
        <w:t xml:space="preserve">o </w:t>
      </w:r>
      <w:r w:rsidRPr="55DB0902" w:rsidR="00C81839">
        <w:rPr>
          <w:rFonts w:ascii="Palatino Linotype" w:hAnsi="Palatino Linotype" w:eastAsia="Palatino Linotype" w:cs="Palatino Linotype"/>
        </w:rPr>
        <w:t xml:space="preserve">servizio è di </w:t>
      </w:r>
      <w:r w:rsidRPr="55DB0902" w:rsidR="00C81839">
        <w:rPr>
          <w:rFonts w:ascii="Palatino Linotype" w:hAnsi="Palatino Linotype" w:eastAsia="Palatino Linotype" w:cs="Palatino Linotype"/>
        </w:rPr>
        <w:t>€ </w:t>
      </w:r>
      <w:r w:rsidRPr="55DB0902" w:rsidR="00F42795">
        <w:rPr>
          <w:rFonts w:ascii="Palatino Linotype" w:hAnsi="Palatino Linotype" w:eastAsia="Palatino Linotype" w:cs="Palatino Linotype"/>
        </w:rPr>
        <w:t>2.651.659,18</w:t>
      </w:r>
      <w:r w:rsidRPr="55DB0902" w:rsidR="00C81839">
        <w:rPr>
          <w:rFonts w:ascii="Palatino Linotype" w:hAnsi="Palatino Linotype" w:eastAsia="Palatino Linotype" w:cs="Palatino Linotype"/>
        </w:rPr>
        <w:t xml:space="preserve"> </w:t>
      </w:r>
      <w:r w:rsidRPr="55DB0902" w:rsidR="00C81839">
        <w:rPr>
          <w:rFonts w:ascii="Palatino Linotype" w:hAnsi="Palatino Linotype" w:eastAsia="Palatino Linotype" w:cs="Palatino Linotype"/>
        </w:rPr>
        <w:t>IVA esclusa.</w:t>
      </w:r>
    </w:p>
    <w:p w:rsidR="00791838" w:rsidP="55DB0902" w:rsidRDefault="00791838" w14:paraId="78D3EFE5" w14:textId="77777777" w14:noSpellErr="1">
      <w:pPr>
        <w:pStyle w:val="TitoloServizio"/>
        <w:rPr>
          <w:rFonts w:ascii="Palatino Linotype" w:hAnsi="Palatino Linotype" w:eastAsia="Palatino Linotype" w:cs="Palatino Linotype"/>
        </w:rPr>
      </w:pPr>
      <w:r w:rsidRPr="55DB0902" w:rsidR="00791838">
        <w:rPr>
          <w:rFonts w:ascii="Palatino Linotype" w:hAnsi="Palatino Linotype" w:eastAsia="Palatino Linotype" w:cs="Palatino Linotype"/>
        </w:rPr>
        <w:t>Adeguamento infrastrutture CED</w:t>
      </w:r>
    </w:p>
    <w:p w:rsidR="00A07BFA" w:rsidP="55DB0902" w:rsidRDefault="00F42795" w14:paraId="7B51FFD4" w14:textId="747EA800" w14:noSpellErr="1">
      <w:pPr>
        <w:pStyle w:val="TestoRAC"/>
        <w:rPr>
          <w:rFonts w:ascii="Palatino Linotype" w:hAnsi="Palatino Linotype" w:eastAsia="Palatino Linotype" w:cs="Palatino Linotype"/>
        </w:rPr>
      </w:pPr>
      <w:r w:rsidRPr="55DB0902" w:rsidR="00F42795">
        <w:rPr>
          <w:rFonts w:ascii="Palatino Linotype" w:hAnsi="Palatino Linotype" w:eastAsia="Palatino Linotype" w:cs="Palatino Linotype"/>
        </w:rPr>
        <w:t>Interventi di adeguamento degli impianti tecnici dei quattro CED nazionali necessari per ospitare il potenziamento dell’infrastruttura COS e della DC-LAN ad essa asservita.</w:t>
      </w:r>
    </w:p>
    <w:p w:rsidRPr="00A66AAF" w:rsidR="009A3D0D" w:rsidP="55DB0902" w:rsidRDefault="009A3D0D" w14:paraId="39F2953E" w14:textId="789E06A9" w14:noSpellErr="1">
      <w:pPr>
        <w:pStyle w:val="TestoRAC"/>
        <w:rPr>
          <w:rFonts w:ascii="Palatino Linotype" w:hAnsi="Palatino Linotype" w:eastAsia="Palatino Linotype" w:cs="Palatino Linotype"/>
        </w:rPr>
      </w:pPr>
      <w:r w:rsidRPr="55DB0902" w:rsidR="009A3D0D">
        <w:rPr>
          <w:rFonts w:ascii="Palatino Linotype" w:hAnsi="Palatino Linotype" w:eastAsia="Palatino Linotype" w:cs="Palatino Linotype"/>
        </w:rPr>
        <w:t>Il valore economico contrattuale associato a quest</w:t>
      </w:r>
      <w:r w:rsidRPr="55DB0902" w:rsidR="009A3D0D">
        <w:rPr>
          <w:rFonts w:ascii="Palatino Linotype" w:hAnsi="Palatino Linotype" w:eastAsia="Palatino Linotype" w:cs="Palatino Linotype"/>
        </w:rPr>
        <w:t xml:space="preserve">o </w:t>
      </w:r>
      <w:r w:rsidRPr="55DB0902" w:rsidR="009A3D0D">
        <w:rPr>
          <w:rFonts w:ascii="Palatino Linotype" w:hAnsi="Palatino Linotype" w:eastAsia="Palatino Linotype" w:cs="Palatino Linotype"/>
        </w:rPr>
        <w:t xml:space="preserve">servizio è di </w:t>
      </w:r>
      <w:r w:rsidRPr="55DB0902" w:rsidR="009A3D0D">
        <w:rPr>
          <w:rFonts w:ascii="Palatino Linotype" w:hAnsi="Palatino Linotype" w:eastAsia="Palatino Linotype" w:cs="Palatino Linotype"/>
        </w:rPr>
        <w:t>€ </w:t>
      </w:r>
      <w:r w:rsidRPr="55DB0902" w:rsidR="00F42795">
        <w:rPr>
          <w:rFonts w:ascii="Palatino Linotype" w:hAnsi="Palatino Linotype" w:eastAsia="Palatino Linotype" w:cs="Palatino Linotype"/>
        </w:rPr>
        <w:t>597.388,08</w:t>
      </w:r>
      <w:r w:rsidRPr="55DB0902" w:rsidR="009A3D0D">
        <w:rPr>
          <w:rFonts w:ascii="Palatino Linotype" w:hAnsi="Palatino Linotype" w:eastAsia="Palatino Linotype" w:cs="Palatino Linotype"/>
        </w:rPr>
        <w:t xml:space="preserve"> </w:t>
      </w:r>
      <w:r w:rsidRPr="55DB0902" w:rsidR="009A3D0D">
        <w:rPr>
          <w:rFonts w:ascii="Palatino Linotype" w:hAnsi="Palatino Linotype" w:eastAsia="Palatino Linotype" w:cs="Palatino Linotype"/>
        </w:rPr>
        <w:t>IVA esclusa.</w:t>
      </w:r>
    </w:p>
    <w:p w:rsidR="00791838" w:rsidP="55DB0902" w:rsidRDefault="00791838" w14:paraId="75A70F43" w14:textId="77777777" w14:noSpellErr="1">
      <w:pPr>
        <w:pStyle w:val="TitoloServizio"/>
        <w:rPr>
          <w:rFonts w:ascii="Palatino Linotype" w:hAnsi="Palatino Linotype" w:eastAsia="Palatino Linotype" w:cs="Palatino Linotype"/>
        </w:rPr>
      </w:pPr>
      <w:r w:rsidRPr="55DB0902" w:rsidR="00791838">
        <w:rPr>
          <w:rFonts w:ascii="Palatino Linotype" w:hAnsi="Palatino Linotype" w:eastAsia="Palatino Linotype" w:cs="Palatino Linotype"/>
        </w:rPr>
        <w:t>Servizi di assistenza successivi al collaudo.</w:t>
      </w:r>
    </w:p>
    <w:p w:rsidR="00F42795" w:rsidP="55DB0902" w:rsidRDefault="00F42795" w14:paraId="35150586" w14:textId="77777777" w14:noSpellErr="1">
      <w:pPr>
        <w:pStyle w:val="TestoRAC"/>
        <w:rPr>
          <w:rFonts w:ascii="Palatino Linotype" w:hAnsi="Palatino Linotype" w:eastAsia="Palatino Linotype" w:cs="Palatino Linotype"/>
        </w:rPr>
      </w:pPr>
      <w:r w:rsidRPr="55DB0902" w:rsidR="00F42795">
        <w:rPr>
          <w:rFonts w:ascii="Palatino Linotype" w:hAnsi="Palatino Linotype" w:eastAsia="Palatino Linotype" w:cs="Palatino Linotype"/>
        </w:rPr>
        <w:t>Si tratta dei seguenti servizi complementari la cui erogazione è prevista al completamento della messa in esercizio della nuova rete DC-LAN:</w:t>
      </w:r>
    </w:p>
    <w:p w:rsidR="00F42795" w:rsidP="55DB0902" w:rsidRDefault="00F42795" w14:paraId="1751D5DD" w14:textId="77777777" w14:noSpellErr="1">
      <w:pPr>
        <w:pStyle w:val="TestoRAC"/>
        <w:numPr>
          <w:ilvl w:val="0"/>
          <w:numId w:val="33"/>
        </w:numPr>
        <w:ind w:left="284" w:hanging="284"/>
        <w:rPr>
          <w:rFonts w:ascii="Palatino Linotype" w:hAnsi="Palatino Linotype" w:eastAsia="Palatino Linotype" w:cs="Palatino Linotype"/>
        </w:rPr>
      </w:pPr>
      <w:r w:rsidRPr="55DB0902" w:rsidR="00F42795">
        <w:rPr>
          <w:rFonts w:ascii="Palatino Linotype" w:hAnsi="Palatino Linotype" w:eastAsia="Palatino Linotype" w:cs="Palatino Linotype"/>
        </w:rPr>
        <w:t>Servizi di supporto, gestione e manutenzione</w:t>
      </w:r>
    </w:p>
    <w:p w:rsidR="00067A45" w:rsidP="55DB0902" w:rsidRDefault="00F42795" w14:paraId="24A8A9AA" w14:textId="77777777" w14:noSpellErr="1">
      <w:pPr>
        <w:pStyle w:val="TestoRAC"/>
        <w:numPr>
          <w:ilvl w:val="0"/>
          <w:numId w:val="33"/>
        </w:numPr>
        <w:ind w:left="284" w:hanging="284"/>
        <w:rPr>
          <w:rFonts w:ascii="Palatino Linotype" w:hAnsi="Palatino Linotype" w:eastAsia="Palatino Linotype" w:cs="Palatino Linotype"/>
        </w:rPr>
      </w:pPr>
      <w:r w:rsidRPr="55DB0902" w:rsidR="00F42795">
        <w:rPr>
          <w:rFonts w:ascii="Palatino Linotype" w:hAnsi="Palatino Linotype" w:eastAsia="Palatino Linotype" w:cs="Palatino Linotype"/>
        </w:rPr>
        <w:t>Customer care e gestione firewall</w:t>
      </w:r>
    </w:p>
    <w:p w:rsidR="00A07BFA" w:rsidP="55DB0902" w:rsidRDefault="00F42795" w14:paraId="3C43C937" w14:textId="622E48B8" w14:noSpellErr="1">
      <w:pPr>
        <w:pStyle w:val="TestoRAC"/>
        <w:numPr>
          <w:ilvl w:val="0"/>
          <w:numId w:val="33"/>
        </w:numPr>
        <w:ind w:left="284" w:hanging="284"/>
        <w:rPr>
          <w:rFonts w:ascii="Palatino Linotype" w:hAnsi="Palatino Linotype" w:eastAsia="Palatino Linotype" w:cs="Palatino Linotype"/>
        </w:rPr>
      </w:pPr>
      <w:r w:rsidRPr="55DB0902" w:rsidR="00F42795">
        <w:rPr>
          <w:rFonts w:ascii="Palatino Linotype" w:hAnsi="Palatino Linotype" w:eastAsia="Palatino Linotype" w:cs="Palatino Linotype"/>
        </w:rPr>
        <w:t>Servizio di assistenza specialistica a consumo</w:t>
      </w:r>
    </w:p>
    <w:p w:rsidRPr="00A66AAF" w:rsidR="009A3D0D" w:rsidP="55DB0902" w:rsidRDefault="009A3D0D" w14:paraId="0854DC09" w14:textId="545E772F" w14:noSpellErr="1">
      <w:pPr>
        <w:pStyle w:val="TestoRAC"/>
        <w:rPr>
          <w:rFonts w:ascii="Palatino Linotype" w:hAnsi="Palatino Linotype" w:eastAsia="Palatino Linotype" w:cs="Palatino Linotype"/>
        </w:rPr>
      </w:pPr>
      <w:r w:rsidRPr="55DB0902" w:rsidR="009A3D0D">
        <w:rPr>
          <w:rFonts w:ascii="Palatino Linotype" w:hAnsi="Palatino Linotype" w:eastAsia="Palatino Linotype" w:cs="Palatino Linotype"/>
        </w:rPr>
        <w:t>Il valore economico contrattuale associato a quest</w:t>
      </w:r>
      <w:r w:rsidRPr="55DB0902" w:rsidR="009A3D0D">
        <w:rPr>
          <w:rFonts w:ascii="Palatino Linotype" w:hAnsi="Palatino Linotype" w:eastAsia="Palatino Linotype" w:cs="Palatino Linotype"/>
        </w:rPr>
        <w:t xml:space="preserve">o </w:t>
      </w:r>
      <w:r w:rsidRPr="55DB0902" w:rsidR="009A3D0D">
        <w:rPr>
          <w:rFonts w:ascii="Palatino Linotype" w:hAnsi="Palatino Linotype" w:eastAsia="Palatino Linotype" w:cs="Palatino Linotype"/>
        </w:rPr>
        <w:t xml:space="preserve">servizio è di </w:t>
      </w:r>
      <w:r w:rsidRPr="55DB0902" w:rsidR="009A3D0D">
        <w:rPr>
          <w:rFonts w:ascii="Palatino Linotype" w:hAnsi="Palatino Linotype" w:eastAsia="Palatino Linotype" w:cs="Palatino Linotype"/>
        </w:rPr>
        <w:t>€ </w:t>
      </w:r>
      <w:r w:rsidRPr="55DB0902" w:rsidR="00067A45">
        <w:rPr>
          <w:rFonts w:ascii="Palatino Linotype" w:hAnsi="Palatino Linotype" w:eastAsia="Palatino Linotype" w:cs="Palatino Linotype"/>
        </w:rPr>
        <w:t>631.186,58</w:t>
      </w:r>
      <w:r w:rsidRPr="55DB0902" w:rsidR="009A3D0D">
        <w:rPr>
          <w:rFonts w:ascii="Palatino Linotype" w:hAnsi="Palatino Linotype" w:eastAsia="Palatino Linotype" w:cs="Palatino Linotype"/>
        </w:rPr>
        <w:t xml:space="preserve"> </w:t>
      </w:r>
      <w:r w:rsidRPr="55DB0902" w:rsidR="009A3D0D">
        <w:rPr>
          <w:rFonts w:ascii="Palatino Linotype" w:hAnsi="Palatino Linotype" w:eastAsia="Palatino Linotype" w:cs="Palatino Linotype"/>
        </w:rPr>
        <w:t>IVA esclusa.</w:t>
      </w:r>
    </w:p>
    <w:p w:rsidR="00821047" w:rsidP="55DB0902" w:rsidRDefault="00821047" w14:paraId="48174BD2" w14:textId="5BB2405E" w14:noSpellErr="1">
      <w:pPr>
        <w:pStyle w:val="Titoloparagrafo"/>
        <w:rPr>
          <w:rFonts w:ascii="Palatino Linotype" w:hAnsi="Palatino Linotype" w:eastAsia="Palatino Linotype" w:cs="Palatino Linotype"/>
        </w:rPr>
      </w:pPr>
      <w:bookmarkStart w:name="_Toc192248601" w:id="7"/>
      <w:r w:rsidRPr="55DB0902" w:rsidR="00821047">
        <w:rPr>
          <w:rFonts w:ascii="Palatino Linotype" w:hAnsi="Palatino Linotype" w:eastAsia="Palatino Linotype" w:cs="Palatino Linotype"/>
        </w:rPr>
        <w:t>BREVE</w:t>
      </w:r>
      <w:r w:rsidRPr="55DB0902" w:rsidR="00821047">
        <w:rPr>
          <w:rFonts w:ascii="Palatino Linotype" w:hAnsi="Palatino Linotype" w:eastAsia="Palatino Linotype" w:cs="Palatino Linotype"/>
          <w:spacing w:val="-4"/>
        </w:rPr>
        <w:t xml:space="preserve"> </w:t>
      </w:r>
      <w:r w:rsidRPr="55DB0902" w:rsidR="00821047">
        <w:rPr>
          <w:rFonts w:ascii="Palatino Linotype" w:hAnsi="Palatino Linotype" w:eastAsia="Palatino Linotype" w:cs="Palatino Linotype"/>
        </w:rPr>
        <w:t>DESCRIZIONE</w:t>
      </w:r>
      <w:r w:rsidRPr="55DB0902" w:rsidR="00821047">
        <w:rPr>
          <w:rFonts w:ascii="Palatino Linotype" w:hAnsi="Palatino Linotype" w:eastAsia="Palatino Linotype" w:cs="Palatino Linotype"/>
          <w:spacing w:val="-3"/>
        </w:rPr>
        <w:t xml:space="preserve"> </w:t>
      </w:r>
      <w:r w:rsidRPr="55DB0902" w:rsidR="00821047">
        <w:rPr>
          <w:rFonts w:ascii="Palatino Linotype" w:hAnsi="Palatino Linotype" w:eastAsia="Palatino Linotype" w:cs="Palatino Linotype"/>
        </w:rPr>
        <w:t>DEI prodotti/SERVIZI realizzati e collaudati</w:t>
      </w:r>
      <w:bookmarkEnd w:id="7"/>
    </w:p>
    <w:p w:rsidR="00791838" w:rsidP="55DB0902" w:rsidRDefault="00C04B66" w14:paraId="3DF97E8C" w14:textId="2328936D" w14:noSpellErr="1">
      <w:pPr>
        <w:pStyle w:val="TestoRAC"/>
        <w:rPr>
          <w:rFonts w:ascii="Palatino Linotype" w:hAnsi="Palatino Linotype" w:eastAsia="Palatino Linotype" w:cs="Palatino Linotype"/>
        </w:rPr>
      </w:pPr>
      <w:r w:rsidRPr="55DB0902" w:rsidR="00C04B66">
        <w:rPr>
          <w:rFonts w:ascii="Palatino Linotype" w:hAnsi="Palatino Linotype" w:eastAsia="Palatino Linotype" w:cs="Palatino Linotype"/>
        </w:rPr>
        <w:t>N.D.</w:t>
      </w:r>
    </w:p>
    <w:p w:rsidRPr="00D50AAE" w:rsidR="00E56306" w:rsidP="55DB0902" w:rsidRDefault="00E56306" w14:paraId="37C92B04" w14:textId="56DC355C" w14:noSpellErr="1">
      <w:pPr>
        <w:pStyle w:val="Titoloparagrafo"/>
        <w:rPr>
          <w:rFonts w:ascii="Palatino Linotype" w:hAnsi="Palatino Linotype" w:eastAsia="Palatino Linotype" w:cs="Palatino Linotype"/>
        </w:rPr>
      </w:pPr>
      <w:bookmarkStart w:name="_Toc192248602" w:id="8"/>
      <w:r w:rsidRPr="55DB0902" w:rsidR="00E56306">
        <w:rPr>
          <w:rFonts w:ascii="Palatino Linotype" w:hAnsi="Palatino Linotype" w:eastAsia="Palatino Linotype" w:cs="Palatino Linotype"/>
        </w:rPr>
        <w:t>BREVE</w:t>
      </w:r>
      <w:r w:rsidRPr="55DB0902" w:rsidR="00E56306">
        <w:rPr>
          <w:rFonts w:ascii="Palatino Linotype" w:hAnsi="Palatino Linotype" w:eastAsia="Palatino Linotype" w:cs="Palatino Linotype"/>
          <w:spacing w:val="-4"/>
        </w:rPr>
        <w:t xml:space="preserve"> </w:t>
      </w:r>
      <w:r w:rsidRPr="55DB0902" w:rsidR="00E56306">
        <w:rPr>
          <w:rFonts w:ascii="Palatino Linotype" w:hAnsi="Palatino Linotype" w:eastAsia="Palatino Linotype" w:cs="Palatino Linotype"/>
        </w:rPr>
        <w:t>DESCRIZIONE</w:t>
      </w:r>
      <w:r w:rsidRPr="55DB0902" w:rsidR="00E56306">
        <w:rPr>
          <w:rFonts w:ascii="Palatino Linotype" w:hAnsi="Palatino Linotype" w:eastAsia="Palatino Linotype" w:cs="Palatino Linotype"/>
          <w:spacing w:val="-3"/>
        </w:rPr>
        <w:t xml:space="preserve"> attività di monitoraggio svolte</w:t>
      </w:r>
      <w:bookmarkEnd w:id="8"/>
    </w:p>
    <w:p w:rsidRPr="008C08C2" w:rsidR="0083593F" w:rsidP="55DB0902" w:rsidRDefault="0083593F" w14:paraId="5E17893B" w14:textId="74AB1952" w14:noSpellErr="1">
      <w:pPr>
        <w:pStyle w:val="TestoRAC"/>
        <w:rPr>
          <w:rFonts w:ascii="Palatino Linotype" w:hAnsi="Palatino Linotype" w:eastAsia="Palatino Linotype" w:cs="Palatino Linotype"/>
        </w:rPr>
      </w:pPr>
      <w:r w:rsidRPr="55DB0902" w:rsidR="0083593F">
        <w:rPr>
          <w:rFonts w:ascii="Palatino Linotype" w:hAnsi="Palatino Linotype" w:eastAsia="Palatino Linotype" w:cs="Palatino Linotype"/>
        </w:rPr>
        <w:t xml:space="preserve">L’attività di monitoraggio svolta durante l’esecuzione del contratto nel 2025 si è basata sul calcolo del rispetto dei valori attesi per ciascun indicatore (riportati nella tabella che segue). Pertanto, si </w:t>
      </w:r>
      <w:r w:rsidRPr="55DB0902" w:rsidR="0083593F">
        <w:rPr>
          <w:rFonts w:ascii="Palatino Linotype" w:hAnsi="Palatino Linotype" w:eastAsia="Palatino Linotype" w:cs="Palatino Linotype"/>
        </w:rPr>
        <w:t xml:space="preserve">osserva il rispetto totale dei valori attesi per ciascun indicatore contrattuale. </w:t>
      </w:r>
    </w:p>
    <w:p w:rsidRPr="008C08C2" w:rsidR="0083593F" w:rsidP="55DB0902" w:rsidRDefault="0083593F" w14:paraId="47F89179" w14:textId="77777777" w14:noSpellErr="1">
      <w:pPr>
        <w:pStyle w:val="TestoRAC"/>
        <w:spacing w:after="120"/>
        <w:rPr>
          <w:rFonts w:ascii="Palatino Linotype" w:hAnsi="Palatino Linotype" w:eastAsia="Palatino Linotype" w:cs="Palatino Linotype"/>
        </w:rPr>
      </w:pPr>
      <w:r w:rsidRPr="55DB0902" w:rsidR="0083593F">
        <w:rPr>
          <w:rFonts w:ascii="Palatino Linotype" w:hAnsi="Palatino Linotype" w:eastAsia="Palatino Linotype" w:cs="Palatino Linotype"/>
        </w:rPr>
        <w:t xml:space="preserve">Di seguito vengono riportati </w:t>
      </w:r>
      <w:r w:rsidRPr="55DB0902" w:rsidR="0083593F">
        <w:rPr>
          <w:rFonts w:ascii="Palatino Linotype" w:hAnsi="Palatino Linotype" w:eastAsia="Palatino Linotype" w:cs="Palatino Linotype"/>
          <w:b w:val="1"/>
          <w:bCs w:val="1"/>
        </w:rPr>
        <w:t>i principali KPI</w:t>
      </w:r>
      <w:r w:rsidRPr="55DB0902" w:rsidR="0083593F">
        <w:rPr>
          <w:rFonts w:ascii="Palatino Linotype" w:hAnsi="Palatino Linotype" w:eastAsia="Palatino Linotype" w:cs="Palatino Linotype"/>
        </w:rPr>
        <w:t xml:space="preserve"> che sono stati monitorati durante il corso del 2025:</w:t>
      </w:r>
    </w:p>
    <w:tbl>
      <w:tblPr>
        <w:tblStyle w:val="Grigliatabella"/>
        <w:tblW w:w="9638" w:type="dxa"/>
        <w:jc w:val="center"/>
        <w:tblLayout w:type="fixed"/>
        <w:tblCellMar>
          <w:left w:w="57" w:type="dxa"/>
          <w:right w:w="57" w:type="dxa"/>
        </w:tblCellMar>
        <w:tblLook w:val="04A0" w:firstRow="1" w:lastRow="0" w:firstColumn="1" w:lastColumn="0" w:noHBand="0" w:noVBand="1"/>
      </w:tblPr>
      <w:tblGrid>
        <w:gridCol w:w="2835"/>
        <w:gridCol w:w="6803"/>
      </w:tblGrid>
      <w:tr w:rsidRPr="008C08C2" w:rsidR="0083593F" w:rsidTr="55DB0902" w14:paraId="4B55F492" w14:textId="77777777">
        <w:trPr>
          <w:cantSplit/>
          <w:tblHeader/>
          <w:jc w:val="center"/>
        </w:trPr>
        <w:tc>
          <w:tcPr>
            <w:tcW w:w="2835" w:type="dxa"/>
            <w:shd w:val="clear" w:color="auto" w:fill="DBE5F1" w:themeFill="accent1" w:themeFillTint="33"/>
            <w:tcMar/>
            <w:vAlign w:val="center"/>
          </w:tcPr>
          <w:p w:rsidRPr="008C08C2" w:rsidR="0083593F" w:rsidP="55DB0902" w:rsidRDefault="0083593F" w14:paraId="25F19E28" w14:textId="77777777" w14:noSpellErr="1">
            <w:pPr>
              <w:jc w:val="center"/>
              <w:rPr>
                <w:rFonts w:ascii="Palatino Linotype" w:hAnsi="Palatino Linotype" w:eastAsia="Palatino Linotype" w:cs="Palatino Linotype"/>
                <w:b w:val="1"/>
                <w:bCs w:val="1"/>
                <w:lang w:val="it-IT"/>
              </w:rPr>
            </w:pPr>
            <w:r w:rsidRPr="55DB0902" w:rsidR="0083593F">
              <w:rPr>
                <w:rFonts w:ascii="Palatino Linotype" w:hAnsi="Palatino Linotype" w:eastAsia="Palatino Linotype" w:cs="Palatino Linotype"/>
                <w:b w:val="1"/>
                <w:bCs w:val="1"/>
                <w:lang w:val="it-IT"/>
              </w:rPr>
              <w:t>Servizio</w:t>
            </w:r>
          </w:p>
        </w:tc>
        <w:tc>
          <w:tcPr>
            <w:tcW w:w="6803" w:type="dxa"/>
            <w:shd w:val="clear" w:color="auto" w:fill="DBE5F1" w:themeFill="accent1" w:themeFillTint="33"/>
            <w:tcMar/>
            <w:vAlign w:val="center"/>
          </w:tcPr>
          <w:p w:rsidRPr="008C08C2" w:rsidR="0083593F" w:rsidP="55DB0902" w:rsidRDefault="0083593F" w14:paraId="414D3E25" w14:textId="77777777" w14:noSpellErr="1">
            <w:pPr>
              <w:jc w:val="center"/>
              <w:rPr>
                <w:rFonts w:ascii="Palatino Linotype" w:hAnsi="Palatino Linotype" w:eastAsia="Palatino Linotype" w:cs="Palatino Linotype"/>
                <w:b w:val="1"/>
                <w:bCs w:val="1"/>
                <w:lang w:val="it-IT"/>
              </w:rPr>
            </w:pPr>
            <w:r w:rsidRPr="55DB0902" w:rsidR="0083593F">
              <w:rPr>
                <w:rFonts w:ascii="Palatino Linotype" w:hAnsi="Palatino Linotype" w:eastAsia="Palatino Linotype" w:cs="Palatino Linotype"/>
                <w:b w:val="1"/>
                <w:bCs w:val="1"/>
                <w:lang w:val="it-IT"/>
              </w:rPr>
              <w:t>Descrizione</w:t>
            </w:r>
          </w:p>
        </w:tc>
      </w:tr>
      <w:tr w:rsidRPr="008C08C2" w:rsidR="0083593F" w:rsidTr="55DB0902" w14:paraId="360BAE3C" w14:textId="77777777">
        <w:trPr>
          <w:cantSplit/>
          <w:jc w:val="center"/>
        </w:trPr>
        <w:tc>
          <w:tcPr>
            <w:tcW w:w="2835" w:type="dxa"/>
            <w:tcMar/>
            <w:vAlign w:val="center"/>
          </w:tcPr>
          <w:p w:rsidRPr="008C08C2" w:rsidR="0083593F" w:rsidP="55DB0902" w:rsidRDefault="0083593F" w14:paraId="3B946ACB" w14:textId="77777777" w14:noSpellErr="1">
            <w:p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Consegna degli apparati oggetto della fornitura</w:t>
            </w:r>
          </w:p>
        </w:tc>
        <w:tc>
          <w:tcPr>
            <w:tcW w:w="6803" w:type="dxa"/>
            <w:tcMar/>
            <w:vAlign w:val="center"/>
          </w:tcPr>
          <w:p w:rsidRPr="008C08C2" w:rsidR="0083593F" w:rsidP="55DB0902" w:rsidRDefault="0083593F" w14:paraId="47D1BAD9"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Rispetto dei tempi previsti da contratto per il completamento dell’attività</w:t>
            </w:r>
          </w:p>
          <w:p w:rsidRPr="008C08C2" w:rsidR="0083593F" w:rsidP="55DB0902" w:rsidRDefault="0083593F" w14:paraId="53F9ED26"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Rispetto delle quantità di materiale previste da contratto</w:t>
            </w:r>
          </w:p>
        </w:tc>
      </w:tr>
      <w:tr w:rsidRPr="008C08C2" w:rsidR="0083593F" w:rsidTr="55DB0902" w14:paraId="619A6BAC" w14:textId="77777777">
        <w:trPr>
          <w:cantSplit/>
          <w:jc w:val="center"/>
        </w:trPr>
        <w:tc>
          <w:tcPr>
            <w:tcW w:w="2835" w:type="dxa"/>
            <w:tcMar/>
            <w:vAlign w:val="center"/>
          </w:tcPr>
          <w:p w:rsidRPr="008C08C2" w:rsidR="0083593F" w:rsidP="55DB0902" w:rsidRDefault="0083593F" w14:paraId="79280F0E" w14:textId="77777777" w14:noSpellErr="1">
            <w:p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Installazione e configurazione apparecchiature HW incluse nella fornitura</w:t>
            </w:r>
          </w:p>
        </w:tc>
        <w:tc>
          <w:tcPr>
            <w:tcW w:w="6803" w:type="dxa"/>
            <w:tcMar/>
            <w:vAlign w:val="center"/>
          </w:tcPr>
          <w:p w:rsidRPr="008C08C2" w:rsidR="0083593F" w:rsidP="55DB0902" w:rsidRDefault="0083593F" w14:paraId="10D6956F"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Verifica del completamento dell’installazione delle apparecchiature nel rispetto dei tempi previsti da contratto</w:t>
            </w:r>
          </w:p>
          <w:p w:rsidRPr="008C08C2" w:rsidR="0083593F" w:rsidP="55DB0902" w:rsidRDefault="0083593F" w14:paraId="132F74DB"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Verifica della corretta installazione delle apparecchiature HW</w:t>
            </w:r>
          </w:p>
          <w:p w:rsidRPr="008C08C2" w:rsidR="0083593F" w:rsidP="55DB0902" w:rsidRDefault="0083593F" w14:paraId="1EA2AB82"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Verifica del completamento della configurazione delle apparecchiature nel rispetto dei tempi previsti dal contratto</w:t>
            </w:r>
          </w:p>
        </w:tc>
      </w:tr>
      <w:tr w:rsidRPr="008C08C2" w:rsidR="0083593F" w:rsidTr="55DB0902" w14:paraId="30648E1F" w14:textId="77777777">
        <w:trPr>
          <w:cantSplit/>
          <w:jc w:val="center"/>
        </w:trPr>
        <w:tc>
          <w:tcPr>
            <w:tcW w:w="2835" w:type="dxa"/>
            <w:tcMar/>
            <w:vAlign w:val="center"/>
          </w:tcPr>
          <w:p w:rsidRPr="008C08C2" w:rsidR="0083593F" w:rsidP="55DB0902" w:rsidRDefault="0083593F" w14:paraId="7C219054" w14:textId="77777777" w14:noSpellErr="1">
            <w:p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Adeguamento infrastrutture CED</w:t>
            </w:r>
          </w:p>
        </w:tc>
        <w:tc>
          <w:tcPr>
            <w:tcW w:w="6803" w:type="dxa"/>
            <w:tcMar/>
            <w:vAlign w:val="center"/>
          </w:tcPr>
          <w:p w:rsidRPr="008C08C2" w:rsidR="0083593F" w:rsidP="55DB0902" w:rsidRDefault="0083593F" w14:paraId="2EAAE778"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Verifica del completamento degli interventi di adeguamento nel rispetto dei tempi previsti da contratto</w:t>
            </w:r>
          </w:p>
          <w:p w:rsidRPr="008C08C2" w:rsidR="0083593F" w:rsidP="55DB0902" w:rsidRDefault="0083593F" w14:paraId="6D7EB14B"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Verifica della corretta installazione delle apparecchiature previste da contratto per l’adeguamento delle infrastrutture dei CED nazionali</w:t>
            </w:r>
          </w:p>
        </w:tc>
      </w:tr>
      <w:tr w:rsidRPr="008C08C2" w:rsidR="0083593F" w:rsidTr="55DB0902" w14:paraId="76B221C7" w14:textId="77777777">
        <w:trPr>
          <w:cantSplit/>
          <w:jc w:val="center"/>
        </w:trPr>
        <w:tc>
          <w:tcPr>
            <w:tcW w:w="2835" w:type="dxa"/>
            <w:tcMar/>
            <w:vAlign w:val="center"/>
          </w:tcPr>
          <w:p w:rsidRPr="008C08C2" w:rsidR="0083593F" w:rsidP="55DB0902" w:rsidRDefault="0083593F" w14:paraId="1CAD091D" w14:textId="77777777" w14:noSpellErr="1">
            <w:p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Servizi di assistenza successivi al collaudo.</w:t>
            </w:r>
          </w:p>
        </w:tc>
        <w:tc>
          <w:tcPr>
            <w:tcW w:w="6803" w:type="dxa"/>
            <w:tcMar/>
            <w:vAlign w:val="center"/>
          </w:tcPr>
          <w:p w:rsidRPr="008C08C2" w:rsidR="0083593F" w:rsidP="55DB0902" w:rsidRDefault="0083593F" w14:paraId="35436CCF" w14:textId="77777777" w14:noSpellErr="1">
            <w:pPr>
              <w:pStyle w:val="Paragrafoelenco"/>
              <w:numPr>
                <w:ilvl w:val="0"/>
                <w:numId w:val="25"/>
              </w:numPr>
              <w:rPr>
                <w:rFonts w:ascii="Palatino Linotype" w:hAnsi="Palatino Linotype" w:eastAsia="Palatino Linotype" w:cs="Palatino Linotype"/>
                <w:lang w:val="it-IT"/>
              </w:rPr>
            </w:pPr>
            <w:r w:rsidRPr="55DB0902" w:rsidR="0083593F">
              <w:rPr>
                <w:rFonts w:ascii="Palatino Linotype" w:hAnsi="Palatino Linotype" w:eastAsia="Palatino Linotype" w:cs="Palatino Linotype"/>
                <w:lang w:val="it-IT"/>
              </w:rPr>
              <w:t>Verifica dell’erogazione dei servizi nel rispetto delle condizioni previste dal contratto</w:t>
            </w:r>
          </w:p>
        </w:tc>
      </w:tr>
    </w:tbl>
    <w:p w:rsidRPr="008C08C2" w:rsidR="00D8549F" w:rsidP="55DB0902" w:rsidRDefault="00E56306" w14:paraId="410E8610" w14:textId="38658609" w14:noSpellErr="1">
      <w:pPr>
        <w:pStyle w:val="Titolocapitolo"/>
        <w:rPr>
          <w:rFonts w:ascii="Palatino Linotype" w:hAnsi="Palatino Linotype" w:eastAsia="Palatino Linotype" w:cs="Palatino Linotype"/>
        </w:rPr>
      </w:pPr>
      <w:bookmarkStart w:name="_Toc192248603" w:id="9"/>
      <w:bookmarkEnd w:id="5"/>
      <w:r w:rsidRPr="55DB0902" w:rsidR="00E56306">
        <w:rPr>
          <w:rFonts w:ascii="Palatino Linotype" w:hAnsi="Palatino Linotype" w:eastAsia="Palatino Linotype" w:cs="Palatino Linotype"/>
        </w:rPr>
        <w:t>sintesi per l’alta direzione</w:t>
      </w:r>
      <w:bookmarkEnd w:id="9"/>
    </w:p>
    <w:p w:rsidRPr="008C08C2" w:rsidR="001965A7" w:rsidP="55DB0902" w:rsidRDefault="001345DC" w14:paraId="311D529B" w14:textId="53ED7206" w14:noSpellErr="1">
      <w:pPr>
        <w:pStyle w:val="TestoRAC"/>
        <w:rPr>
          <w:rFonts w:ascii="Palatino Linotype" w:hAnsi="Palatino Linotype" w:eastAsia="Palatino Linotype" w:cs="Palatino Linotype"/>
        </w:rPr>
      </w:pPr>
      <w:r w:rsidRPr="55DB0902" w:rsidR="001345DC">
        <w:rPr>
          <w:rFonts w:ascii="Palatino Linotype" w:hAnsi="Palatino Linotype" w:eastAsia="Palatino Linotype" w:cs="Palatino Linotype"/>
        </w:rPr>
        <w:t>Questa informazione sarà condivisa nella prima nota utile dopo la conclusione del contratto</w:t>
      </w:r>
      <w:r w:rsidRPr="55DB0902" w:rsidR="008232C6">
        <w:rPr>
          <w:rFonts w:ascii="Palatino Linotype" w:hAnsi="Palatino Linotype" w:eastAsia="Palatino Linotype" w:cs="Palatino Linotype"/>
        </w:rPr>
        <w:t>.</w:t>
      </w:r>
    </w:p>
    <w:p w:rsidRPr="008C08C2" w:rsidR="00D8549F" w:rsidP="55DB0902" w:rsidRDefault="00176969" w14:paraId="01756E35" w14:textId="534317F1" w14:noSpellErr="1">
      <w:pPr>
        <w:pStyle w:val="Titolocapitolo"/>
        <w:rPr>
          <w:rFonts w:ascii="Palatino Linotype" w:hAnsi="Palatino Linotype" w:eastAsia="Palatino Linotype" w:cs="Palatino Linotype"/>
        </w:rPr>
      </w:pPr>
      <w:bookmarkStart w:name="_Toc192248604" w:id="10"/>
      <w:r w:rsidRPr="55DB0902" w:rsidR="00176969">
        <w:rPr>
          <w:rFonts w:ascii="Palatino Linotype" w:hAnsi="Palatino Linotype" w:eastAsia="Palatino Linotype" w:cs="Palatino Linotype"/>
        </w:rPr>
        <w:t>Metodologia di analisi</w:t>
      </w:r>
      <w:bookmarkEnd w:id="10"/>
    </w:p>
    <w:p w:rsidRPr="008C08C2" w:rsidR="00B074C6" w:rsidP="55DB0902" w:rsidRDefault="00B074C6" w14:paraId="4388F01D" w14:textId="77777777" w14:noSpellErr="1">
      <w:pPr>
        <w:pStyle w:val="TestoRAC"/>
        <w:spacing w:before="120"/>
        <w:rPr>
          <w:rFonts w:ascii="Palatino Linotype" w:hAnsi="Palatino Linotype" w:eastAsia="Palatino Linotype" w:cs="Palatino Linotype"/>
        </w:rPr>
      </w:pPr>
    </w:p>
    <w:p w:rsidRPr="008C08C2" w:rsidR="000A1DA0" w:rsidP="55DB0902" w:rsidRDefault="000A1DA0" w14:paraId="480777BF" w14:textId="36F78814" w14:noSpellErr="1">
      <w:pPr>
        <w:pStyle w:val="Titolocapitolo"/>
        <w:rPr>
          <w:rFonts w:ascii="Palatino Linotype" w:hAnsi="Palatino Linotype" w:eastAsia="Palatino Linotype" w:cs="Palatino Linotype"/>
        </w:rPr>
      </w:pPr>
      <w:bookmarkStart w:name="_Toc192248605" w:id="11"/>
      <w:r w:rsidRPr="55DB0902" w:rsidR="000A1DA0">
        <w:rPr>
          <w:rFonts w:ascii="Palatino Linotype" w:hAnsi="Palatino Linotype" w:eastAsia="Palatino Linotype" w:cs="Palatino Linotype"/>
        </w:rPr>
        <w:t>Storia del contratto</w:t>
      </w:r>
      <w:bookmarkEnd w:id="11"/>
    </w:p>
    <w:p w:rsidRPr="008C08C2" w:rsidR="00010FD7" w:rsidP="55DB0902" w:rsidRDefault="00010FD7" w14:paraId="4E45E2D9" w14:textId="77777777" w14:noSpellErr="1">
      <w:pPr>
        <w:pStyle w:val="TestoRAC"/>
        <w:rPr>
          <w:rFonts w:ascii="Palatino Linotype" w:hAnsi="Palatino Linotype" w:eastAsia="Palatino Linotype" w:cs="Palatino Linotype"/>
        </w:rPr>
      </w:pPr>
      <w:r w:rsidRPr="55DB0902" w:rsidR="00010FD7">
        <w:rPr>
          <w:rFonts w:ascii="Palatino Linotype" w:hAnsi="Palatino Linotype" w:eastAsia="Palatino Linotype" w:cs="Palatino Linotype"/>
        </w:rPr>
        <w:t>Questa informazione sarà condivisa nella prima nota utile dopo la conclusione del contratto</w:t>
      </w:r>
      <w:r w:rsidRPr="55DB0902" w:rsidR="00010FD7">
        <w:rPr>
          <w:rFonts w:ascii="Palatino Linotype" w:hAnsi="Palatino Linotype" w:eastAsia="Palatino Linotype" w:cs="Palatino Linotype"/>
        </w:rPr>
        <w:t>.</w:t>
      </w:r>
    </w:p>
    <w:p w:rsidRPr="008C08C2" w:rsidR="000A1DA0" w:rsidP="55DB0902" w:rsidRDefault="000A1DA0" w14:paraId="6C44F3CE" w14:textId="3300ED60" w14:noSpellErr="1">
      <w:pPr>
        <w:pStyle w:val="Titolocapitolo"/>
        <w:rPr>
          <w:rFonts w:ascii="Palatino Linotype" w:hAnsi="Palatino Linotype" w:eastAsia="Palatino Linotype" w:cs="Palatino Linotype"/>
        </w:rPr>
      </w:pPr>
      <w:bookmarkStart w:name="_Toc192248606" w:id="12"/>
      <w:r w:rsidRPr="55DB0902" w:rsidR="000A1DA0">
        <w:rPr>
          <w:rFonts w:ascii="Palatino Linotype" w:hAnsi="Palatino Linotype" w:eastAsia="Palatino Linotype" w:cs="Palatino Linotype"/>
        </w:rPr>
        <w:t>Risultati ottenuti</w:t>
      </w:r>
      <w:bookmarkEnd w:id="12"/>
    </w:p>
    <w:p w:rsidRPr="008C08C2" w:rsidR="00010FD7" w:rsidP="55DB0902" w:rsidRDefault="00010FD7" w14:paraId="161C3168" w14:textId="77777777" w14:noSpellErr="1">
      <w:pPr>
        <w:pStyle w:val="TestoRAC"/>
        <w:rPr>
          <w:rFonts w:ascii="Palatino Linotype" w:hAnsi="Palatino Linotype" w:eastAsia="Palatino Linotype" w:cs="Palatino Linotype"/>
        </w:rPr>
      </w:pPr>
      <w:r w:rsidRPr="55DB0902" w:rsidR="00010FD7">
        <w:rPr>
          <w:rFonts w:ascii="Palatino Linotype" w:hAnsi="Palatino Linotype" w:eastAsia="Palatino Linotype" w:cs="Palatino Linotype"/>
        </w:rPr>
        <w:t>Questa informazione sarà condivisa nella prima nota utile dopo la conclusione del contratto</w:t>
      </w:r>
      <w:r w:rsidRPr="55DB0902" w:rsidR="00010FD7">
        <w:rPr>
          <w:rFonts w:ascii="Palatino Linotype" w:hAnsi="Palatino Linotype" w:eastAsia="Palatino Linotype" w:cs="Palatino Linotype"/>
        </w:rPr>
        <w:t>.</w:t>
      </w:r>
    </w:p>
    <w:p w:rsidRPr="008C08C2" w:rsidR="000A1DA0" w:rsidP="55DB0902" w:rsidRDefault="000A1DA0" w14:paraId="459F5843" w14:textId="79E779E9" w14:noSpellErr="1">
      <w:pPr>
        <w:pStyle w:val="Titolocapitolo"/>
        <w:rPr>
          <w:rFonts w:ascii="Palatino Linotype" w:hAnsi="Palatino Linotype" w:eastAsia="Palatino Linotype" w:cs="Palatino Linotype"/>
        </w:rPr>
      </w:pPr>
      <w:bookmarkStart w:name="_Toc192248607" w:id="13"/>
      <w:r w:rsidRPr="55DB0902" w:rsidR="000A1DA0">
        <w:rPr>
          <w:rFonts w:ascii="Palatino Linotype" w:hAnsi="Palatino Linotype" w:eastAsia="Palatino Linotype" w:cs="Palatino Linotype"/>
        </w:rPr>
        <w:t>Lezioni apprese ed iniziative future</w:t>
      </w:r>
      <w:bookmarkEnd w:id="13"/>
    </w:p>
    <w:p w:rsidRPr="008C08C2" w:rsidR="00F164B1" w:rsidP="55DB0902" w:rsidRDefault="00F164B1" w14:paraId="367F952A" w14:textId="6527EA3D" w14:noSpellErr="1">
      <w:pPr>
        <w:pStyle w:val="TestoRAC"/>
        <w:rPr>
          <w:rFonts w:ascii="Palatino Linotype" w:hAnsi="Palatino Linotype" w:eastAsia="Palatino Linotype" w:cs="Palatino Linotype"/>
        </w:rPr>
      </w:pPr>
      <w:r w:rsidRPr="55DB0902" w:rsidR="00F164B1">
        <w:rPr>
          <w:rFonts w:ascii="Palatino Linotype" w:hAnsi="Palatino Linotype" w:eastAsia="Palatino Linotype" w:cs="Palatino Linotype"/>
        </w:rPr>
        <w:t xml:space="preserve">Le evidenze </w:t>
      </w:r>
      <w:r w:rsidRPr="55DB0902" w:rsidR="00F164B1">
        <w:rPr>
          <w:rFonts w:ascii="Palatino Linotype" w:hAnsi="Palatino Linotype" w:eastAsia="Palatino Linotype" w:cs="Palatino Linotype"/>
        </w:rPr>
        <w:t>sar</w:t>
      </w:r>
      <w:r w:rsidRPr="55DB0902" w:rsidR="00F164B1">
        <w:rPr>
          <w:rFonts w:ascii="Palatino Linotype" w:hAnsi="Palatino Linotype" w:eastAsia="Palatino Linotype" w:cs="Palatino Linotype"/>
        </w:rPr>
        <w:t>anno</w:t>
      </w:r>
      <w:r w:rsidRPr="55DB0902" w:rsidR="00F164B1">
        <w:rPr>
          <w:rFonts w:ascii="Palatino Linotype" w:hAnsi="Palatino Linotype" w:eastAsia="Palatino Linotype" w:cs="Palatino Linotype"/>
        </w:rPr>
        <w:t xml:space="preserve"> </w:t>
      </w:r>
      <w:r w:rsidRPr="55DB0902" w:rsidR="00F164B1">
        <w:rPr>
          <w:rFonts w:ascii="Palatino Linotype" w:hAnsi="Palatino Linotype" w:eastAsia="Palatino Linotype" w:cs="Palatino Linotype"/>
        </w:rPr>
        <w:t>inviate</w:t>
      </w:r>
      <w:r w:rsidRPr="55DB0902" w:rsidR="00F164B1">
        <w:rPr>
          <w:rFonts w:ascii="Palatino Linotype" w:hAnsi="Palatino Linotype" w:eastAsia="Palatino Linotype" w:cs="Palatino Linotype"/>
        </w:rPr>
        <w:t xml:space="preserve"> nella prima nota utile dopo la conclusione del contratto</w:t>
      </w:r>
      <w:r w:rsidRPr="55DB0902" w:rsidR="00F164B1">
        <w:rPr>
          <w:rFonts w:ascii="Palatino Linotype" w:hAnsi="Palatino Linotype" w:eastAsia="Palatino Linotype" w:cs="Palatino Linotype"/>
        </w:rPr>
        <w:t>.</w:t>
      </w:r>
    </w:p>
    <w:sectPr w:rsidRPr="008C08C2" w:rsidR="00F164B1" w:rsidSect="00B1166B">
      <w:pgSz w:w="11906" w:h="16838" w:orient="portrait" w:code="9"/>
      <w:pgMar w:top="1134" w:right="1134" w:bottom="1134" w:left="1134"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BC4F3A" w:rsidR="004C3555" w:rsidP="005315D8" w:rsidRDefault="004C3555" w14:paraId="6FA4CBE0" w14:textId="77777777">
      <w:pPr>
        <w:rPr>
          <w:sz w:val="18"/>
          <w:szCs w:val="18"/>
        </w:rPr>
      </w:pPr>
      <w:r w:rsidRPr="00BC4F3A">
        <w:rPr>
          <w:sz w:val="18"/>
          <w:szCs w:val="18"/>
        </w:rPr>
        <w:separator/>
      </w:r>
    </w:p>
  </w:endnote>
  <w:endnote w:type="continuationSeparator" w:id="0">
    <w:p w:rsidRPr="00BC4F3A" w:rsidR="004C3555" w:rsidP="005315D8" w:rsidRDefault="004C3555" w14:paraId="2A6EBFC1" w14:textId="77777777">
      <w:pPr>
        <w:rPr>
          <w:sz w:val="18"/>
          <w:szCs w:val="18"/>
        </w:rPr>
      </w:pPr>
      <w:r w:rsidRPr="00BC4F3A">
        <w:rPr>
          <w:sz w:val="18"/>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9"/>
        <w:szCs w:val="19"/>
      </w:rPr>
      <w:id w:val="-926040248"/>
      <w:docPartObj>
        <w:docPartGallery w:val="Page Numbers (Bottom of Page)"/>
        <w:docPartUnique/>
      </w:docPartObj>
    </w:sdtPr>
    <w:sdtContent>
      <w:p w:rsidRPr="00BC4F3A" w:rsidR="00BC4F3A" w:rsidRDefault="00D67F34" w14:paraId="50A191FB" w14:textId="77777777">
        <w:pPr>
          <w:pStyle w:val="Pidipagina"/>
          <w:jc w:val="right"/>
          <w:rPr>
            <w:sz w:val="19"/>
            <w:szCs w:val="19"/>
          </w:rPr>
        </w:pPr>
        <w:r w:rsidRPr="00BC4F3A">
          <w:rPr>
            <w:sz w:val="19"/>
            <w:szCs w:val="19"/>
          </w:rPr>
          <w:fldChar w:fldCharType="begin"/>
        </w:r>
        <w:r w:rsidRPr="00BC4F3A" w:rsidR="00BC4F3A">
          <w:rPr>
            <w:sz w:val="19"/>
            <w:szCs w:val="19"/>
          </w:rPr>
          <w:instrText>PAGE   \* MERGEFORMAT</w:instrText>
        </w:r>
        <w:r w:rsidRPr="00BC4F3A">
          <w:rPr>
            <w:sz w:val="19"/>
            <w:szCs w:val="19"/>
          </w:rPr>
          <w:fldChar w:fldCharType="separate"/>
        </w:r>
        <w:r w:rsidR="0019756B">
          <w:rPr>
            <w:noProof/>
            <w:sz w:val="19"/>
            <w:szCs w:val="19"/>
          </w:rPr>
          <w:t>2</w:t>
        </w:r>
        <w:r w:rsidRPr="00BC4F3A">
          <w:rPr>
            <w:sz w:val="19"/>
            <w:szCs w:val="19"/>
          </w:rPr>
          <w:fldChar w:fldCharType="end"/>
        </w:r>
      </w:p>
    </w:sdtContent>
    <w:sdtEndPr>
      <w:rPr>
        <w:sz w:val="19"/>
        <w:szCs w:val="19"/>
      </w:rPr>
    </w:sdtEndPr>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BC4F3A" w:rsidR="004C3555" w:rsidP="005315D8" w:rsidRDefault="004C3555" w14:paraId="39ABE752" w14:textId="77777777">
      <w:pPr>
        <w:rPr>
          <w:sz w:val="18"/>
          <w:szCs w:val="18"/>
        </w:rPr>
      </w:pPr>
      <w:r w:rsidRPr="00BC4F3A">
        <w:rPr>
          <w:sz w:val="18"/>
          <w:szCs w:val="18"/>
        </w:rPr>
        <w:separator/>
      </w:r>
    </w:p>
  </w:footnote>
  <w:footnote w:type="continuationSeparator" w:id="0">
    <w:p w:rsidRPr="00BC4F3A" w:rsidR="004C3555" w:rsidP="005315D8" w:rsidRDefault="004C3555" w14:paraId="36474754" w14:textId="77777777">
      <w:pPr>
        <w:rPr>
          <w:sz w:val="18"/>
          <w:szCs w:val="18"/>
        </w:rPr>
      </w:pPr>
      <w:r w:rsidRPr="00BC4F3A">
        <w:rPr>
          <w:sz w:val="18"/>
          <w:szCs w:val="1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567"/>
      <w:gridCol w:w="9061"/>
    </w:tblGrid>
    <w:tr w:rsidRPr="00D90D52" w:rsidR="00D8549F" w:rsidTr="00E05BB8" w14:paraId="0C3B8146" w14:textId="77777777">
      <w:tc>
        <w:tcPr>
          <w:tcW w:w="567" w:type="dxa"/>
          <w:vAlign w:val="center"/>
        </w:tcPr>
        <w:p w:rsidRPr="00D90D52" w:rsidR="00D8549F" w:rsidP="00D8549F" w:rsidRDefault="00D8549F" w14:paraId="53176DB6" w14:textId="77777777">
          <w:pPr>
            <w:pStyle w:val="Logo"/>
            <w:rPr>
              <w:szCs w:val="24"/>
              <w:lang w:val="it-IT"/>
            </w:rPr>
          </w:pPr>
          <w:r w:rsidRPr="00D90D52">
            <w:drawing>
              <wp:inline distT="0" distB="0" distL="0" distR="0" wp14:anchorId="61DB17CB" wp14:editId="2D2CBDE2">
                <wp:extent cx="324000" cy="360000"/>
                <wp:effectExtent l="0" t="0" r="0" b="2540"/>
                <wp:docPr id="1541668339" name="Immagine 1541668339"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4000" cy="360000"/>
                        </a:xfrm>
                        <a:prstGeom prst="rect">
                          <a:avLst/>
                        </a:prstGeom>
                        <a:noFill/>
                        <a:ln>
                          <a:noFill/>
                        </a:ln>
                      </pic:spPr>
                    </pic:pic>
                  </a:graphicData>
                </a:graphic>
              </wp:inline>
            </w:drawing>
          </w:r>
        </w:p>
      </w:tc>
      <w:tc>
        <w:tcPr>
          <w:tcW w:w="9061" w:type="dxa"/>
        </w:tcPr>
        <w:p w:rsidRPr="00D90D52" w:rsidR="00D8549F" w:rsidP="00D8549F" w:rsidRDefault="00D8549F" w14:paraId="44D8D0EF" w14:textId="77777777">
          <w:pPr>
            <w:pStyle w:val="Intestazione"/>
            <w:jc w:val="left"/>
            <w:rPr>
              <w:sz w:val="28"/>
              <w:szCs w:val="28"/>
              <w:lang w:val="it-IT"/>
            </w:rPr>
          </w:pPr>
          <w:r w:rsidRPr="00D90D52">
            <w:rPr>
              <w:sz w:val="28"/>
              <w:szCs w:val="28"/>
              <w:lang w:val="it-IT"/>
            </w:rPr>
            <w:t>Ministero della Giustizia</w:t>
          </w:r>
        </w:p>
        <w:p w:rsidRPr="00D90D52" w:rsidR="00D8549F" w:rsidP="009D45B9" w:rsidRDefault="00D8549F" w14:paraId="045A0341" w14:textId="52FF045C">
          <w:pPr>
            <w:pStyle w:val="Intestazione1"/>
            <w:jc w:val="left"/>
            <w:rPr>
              <w:sz w:val="32"/>
              <w:szCs w:val="32"/>
              <w:lang w:val="it-IT"/>
            </w:rPr>
          </w:pPr>
          <w:r w:rsidRPr="00D90D52">
            <w:rPr>
              <w:sz w:val="28"/>
              <w:szCs w:val="28"/>
              <w:lang w:val="it-IT"/>
            </w:rPr>
            <w:t>Dipartimento per l’innovazione tecnologica della Giustizia</w:t>
          </w:r>
        </w:p>
      </w:tc>
    </w:tr>
  </w:tbl>
  <w:p w:rsidRPr="00D8549F" w:rsidR="00BC4F3A" w:rsidP="00A45063" w:rsidRDefault="00BC4F3A" w14:paraId="1C9770B3" w14:textId="77777777">
    <w:pP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BF60E5" w:rsidR="00BC4F3A" w:rsidP="00BF60E5" w:rsidRDefault="00DF2795" w14:paraId="6431CCDE" w14:textId="77777777">
    <w:pPr>
      <w:pStyle w:val="Logo"/>
      <w:rPr>
        <w:szCs w:val="24"/>
      </w:rPr>
    </w:pPr>
    <w:r>
      <w:drawing>
        <wp:inline distT="0" distB="0" distL="0" distR="0" wp14:anchorId="418DAEF9" wp14:editId="737E6829">
          <wp:extent cx="576000" cy="648000"/>
          <wp:effectExtent l="0" t="0" r="0" b="0"/>
          <wp:docPr id="2" name="Immagine 2"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 cy="648000"/>
                  </a:xfrm>
                  <a:prstGeom prst="rect">
                    <a:avLst/>
                  </a:prstGeom>
                  <a:noFill/>
                  <a:ln>
                    <a:noFill/>
                  </a:ln>
                </pic:spPr>
              </pic:pic>
            </a:graphicData>
          </a:graphic>
        </wp:inline>
      </w:drawing>
    </w:r>
  </w:p>
  <w:p w:rsidRPr="00BF60E5" w:rsidR="00BC4F3A" w:rsidP="00BF60E5" w:rsidRDefault="00BC4F3A" w14:paraId="658D5396" w14:textId="77777777">
    <w:pPr>
      <w:pStyle w:val="Intestazione"/>
    </w:pPr>
    <w:r w:rsidRPr="00BF60E5">
      <w:t>Ministero della Giustizia</w:t>
    </w:r>
  </w:p>
  <w:p w:rsidRPr="00BF60E5" w:rsidR="00BC4F3A" w:rsidP="00FC70DC" w:rsidRDefault="00D048CC" w14:paraId="79CC93C1" w14:textId="77777777">
    <w:pPr>
      <w:pStyle w:val="Intestazione1"/>
    </w:pPr>
    <w:r w:rsidRPr="00A35501">
      <w:rPr>
        <w:sz w:val="48"/>
        <w:szCs w:val="48"/>
      </w:rPr>
      <w:t>Dipartimento per l’innovazione tecnologica della Giustizia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567"/>
      <w:gridCol w:w="9061"/>
    </w:tblGrid>
    <w:tr w:rsidR="00D8549F" w:rsidTr="00D8549F" w14:paraId="1810D996" w14:textId="77777777">
      <w:tc>
        <w:tcPr>
          <w:tcW w:w="567" w:type="dxa"/>
          <w:vAlign w:val="center"/>
        </w:tcPr>
        <w:p w:rsidR="00D8549F" w:rsidP="00D8549F" w:rsidRDefault="00D8549F" w14:paraId="5DDFB673" w14:textId="2D40694A">
          <w:pPr>
            <w:pStyle w:val="Logo"/>
            <w:rPr>
              <w:szCs w:val="24"/>
            </w:rPr>
          </w:pPr>
          <w:r>
            <w:drawing>
              <wp:inline distT="0" distB="0" distL="0" distR="0" wp14:anchorId="1B140397" wp14:editId="69DA8B2C">
                <wp:extent cx="324000" cy="360000"/>
                <wp:effectExtent l="0" t="0" r="0" b="2540"/>
                <wp:docPr id="113060110" name="Immagine 113060110"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4000" cy="360000"/>
                        </a:xfrm>
                        <a:prstGeom prst="rect">
                          <a:avLst/>
                        </a:prstGeom>
                        <a:noFill/>
                        <a:ln>
                          <a:noFill/>
                        </a:ln>
                      </pic:spPr>
                    </pic:pic>
                  </a:graphicData>
                </a:graphic>
              </wp:inline>
            </w:drawing>
          </w:r>
        </w:p>
      </w:tc>
      <w:tc>
        <w:tcPr>
          <w:tcW w:w="9061" w:type="dxa"/>
        </w:tcPr>
        <w:p w:rsidRPr="00D8549F" w:rsidR="00D8549F" w:rsidP="00D8549F" w:rsidRDefault="00D8549F" w14:paraId="403E178D" w14:textId="77777777">
          <w:pPr>
            <w:pStyle w:val="Intestazione"/>
            <w:jc w:val="left"/>
            <w:rPr>
              <w:sz w:val="28"/>
              <w:szCs w:val="28"/>
            </w:rPr>
          </w:pPr>
          <w:proofErr w:type="spellStart"/>
          <w:r w:rsidRPr="00D8549F">
            <w:rPr>
              <w:sz w:val="28"/>
              <w:szCs w:val="28"/>
            </w:rPr>
            <w:t>Ministero</w:t>
          </w:r>
          <w:proofErr w:type="spellEnd"/>
          <w:r w:rsidRPr="00D8549F">
            <w:rPr>
              <w:sz w:val="28"/>
              <w:szCs w:val="28"/>
            </w:rPr>
            <w:t xml:space="preserve"> </w:t>
          </w:r>
          <w:proofErr w:type="spellStart"/>
          <w:r w:rsidRPr="00D8549F">
            <w:rPr>
              <w:sz w:val="28"/>
              <w:szCs w:val="28"/>
            </w:rPr>
            <w:t>della</w:t>
          </w:r>
          <w:proofErr w:type="spellEnd"/>
          <w:r w:rsidRPr="00D8549F">
            <w:rPr>
              <w:sz w:val="28"/>
              <w:szCs w:val="28"/>
            </w:rPr>
            <w:t xml:space="preserve"> Giustizia</w:t>
          </w:r>
        </w:p>
        <w:p w:rsidRPr="00D8549F" w:rsidR="00D8549F" w:rsidP="00D8549F" w:rsidRDefault="00D8549F" w14:paraId="291A444E" w14:textId="77777777">
          <w:pPr>
            <w:pStyle w:val="Intestazione1"/>
            <w:jc w:val="left"/>
            <w:rPr>
              <w:sz w:val="28"/>
              <w:szCs w:val="28"/>
            </w:rPr>
          </w:pPr>
          <w:proofErr w:type="spellStart"/>
          <w:r w:rsidRPr="00D8549F">
            <w:rPr>
              <w:sz w:val="28"/>
              <w:szCs w:val="28"/>
            </w:rPr>
            <w:t>Dipartimento</w:t>
          </w:r>
          <w:proofErr w:type="spellEnd"/>
          <w:r w:rsidRPr="00D8549F">
            <w:rPr>
              <w:sz w:val="28"/>
              <w:szCs w:val="28"/>
            </w:rPr>
            <w:t xml:space="preserve"> per </w:t>
          </w:r>
          <w:proofErr w:type="spellStart"/>
          <w:r w:rsidRPr="00D8549F">
            <w:rPr>
              <w:sz w:val="28"/>
              <w:szCs w:val="28"/>
            </w:rPr>
            <w:t>l’innovazione</w:t>
          </w:r>
          <w:proofErr w:type="spellEnd"/>
          <w:r w:rsidRPr="00D8549F">
            <w:rPr>
              <w:sz w:val="28"/>
              <w:szCs w:val="28"/>
            </w:rPr>
            <w:t xml:space="preserve"> </w:t>
          </w:r>
          <w:proofErr w:type="spellStart"/>
          <w:r w:rsidRPr="00D8549F">
            <w:rPr>
              <w:sz w:val="28"/>
              <w:szCs w:val="28"/>
            </w:rPr>
            <w:t>tecnologica</w:t>
          </w:r>
          <w:proofErr w:type="spellEnd"/>
          <w:r w:rsidRPr="00D8549F">
            <w:rPr>
              <w:sz w:val="28"/>
              <w:szCs w:val="28"/>
            </w:rPr>
            <w:t xml:space="preserve"> </w:t>
          </w:r>
          <w:proofErr w:type="spellStart"/>
          <w:r w:rsidRPr="00D8549F">
            <w:rPr>
              <w:sz w:val="28"/>
              <w:szCs w:val="28"/>
            </w:rPr>
            <w:t>della</w:t>
          </w:r>
          <w:proofErr w:type="spellEnd"/>
          <w:r w:rsidRPr="00D8549F">
            <w:rPr>
              <w:sz w:val="28"/>
              <w:szCs w:val="28"/>
            </w:rPr>
            <w:t xml:space="preserve"> Giustizia</w:t>
          </w:r>
        </w:p>
        <w:p w:rsidRPr="00D8549F" w:rsidR="00D8549F" w:rsidP="00D8549F" w:rsidRDefault="00D8549F" w14:paraId="6A674D64" w14:textId="7BCBE759">
          <w:pPr>
            <w:pStyle w:val="Intestazione1"/>
            <w:jc w:val="left"/>
            <w:rPr>
              <w:sz w:val="32"/>
              <w:szCs w:val="32"/>
            </w:rPr>
          </w:pPr>
          <w:proofErr w:type="spellStart"/>
          <w:r w:rsidRPr="00D8549F">
            <w:rPr>
              <w:sz w:val="28"/>
              <w:szCs w:val="28"/>
            </w:rPr>
            <w:t>Direzione</w:t>
          </w:r>
          <w:proofErr w:type="spellEnd"/>
          <w:r w:rsidRPr="00D8549F">
            <w:rPr>
              <w:sz w:val="28"/>
              <w:szCs w:val="28"/>
            </w:rPr>
            <w:t xml:space="preserve"> Generale per </w:t>
          </w:r>
          <w:proofErr w:type="spellStart"/>
          <w:r w:rsidRPr="00D8549F">
            <w:rPr>
              <w:sz w:val="28"/>
              <w:szCs w:val="28"/>
            </w:rPr>
            <w:t>i</w:t>
          </w:r>
          <w:proofErr w:type="spellEnd"/>
          <w:r w:rsidRPr="00D8549F">
            <w:rPr>
              <w:sz w:val="28"/>
              <w:szCs w:val="28"/>
            </w:rPr>
            <w:t xml:space="preserve"> Sistemi Informativi Automatizzati</w:t>
          </w:r>
        </w:p>
      </w:tc>
    </w:tr>
  </w:tbl>
  <w:p w:rsidRPr="00D8549F" w:rsidR="00D8549F" w:rsidP="00D8549F" w:rsidRDefault="00D8549F" w14:paraId="4C284F7D" w14:textId="77777777">
    <w:pP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B660C"/>
    <w:multiLevelType w:val="hybridMultilevel"/>
    <w:tmpl w:val="4386EB5E"/>
    <w:lvl w:ilvl="0" w:tplc="33746AB4">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5E71985"/>
    <w:multiLevelType w:val="hybridMultilevel"/>
    <w:tmpl w:val="A3DE224E"/>
    <w:lvl w:ilvl="0" w:tplc="C882CAF4">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08542AAC"/>
    <w:multiLevelType w:val="multilevel"/>
    <w:tmpl w:val="05E8005E"/>
    <w:lvl w:ilvl="0">
      <w:start w:val="1"/>
      <w:numFmt w:val="decimal"/>
      <w:pStyle w:val="Titolocapitolo"/>
      <w:lvlText w:val="%1"/>
      <w:lvlJc w:val="left"/>
      <w:pPr>
        <w:ind w:left="720" w:hanging="360"/>
      </w:pPr>
      <w:rPr>
        <w:rFonts w:hint="default"/>
      </w:rPr>
    </w:lvl>
    <w:lvl w:ilvl="1">
      <w:start w:val="1"/>
      <w:numFmt w:val="decimal"/>
      <w:pStyle w:val="Titoloparagrafo"/>
      <w:lvlText w:val="%1.%2"/>
      <w:lvlJc w:val="left"/>
      <w:pPr>
        <w:ind w:left="1440" w:hanging="360"/>
      </w:pPr>
      <w:rPr>
        <w:rFonts w:hint="default"/>
      </w:rPr>
    </w:lvl>
    <w:lvl w:ilvl="2">
      <w:start w:val="1"/>
      <w:numFmt w:val="decimal"/>
      <w:lvlRestart w:val="1"/>
      <w:pStyle w:val="TitoloServizio"/>
      <w:lvlText w:val="%1.%2.%3"/>
      <w:lvlJc w:val="left"/>
      <w:pPr>
        <w:ind w:left="2160" w:hanging="360"/>
      </w:pPr>
      <w:rPr>
        <w:rFonts w:hint="default"/>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 w15:restartNumberingAfterBreak="0">
    <w:nsid w:val="160277C8"/>
    <w:multiLevelType w:val="multilevel"/>
    <w:tmpl w:val="D804ADE0"/>
    <w:styleLink w:val="Stile1"/>
    <w:lvl w:ilvl="0">
      <w:numFmt w:val="none"/>
      <w:lvlText w:val="%1Oggetto:"/>
      <w:lvlJc w:val="left"/>
      <w:pPr>
        <w:ind w:left="851" w:hanging="851"/>
      </w:pPr>
      <w:rPr>
        <w:rFonts w:hint="default" w:ascii="Times New Roman" w:hAnsi="Times New Roman"/>
        <w:b/>
        <w:i/>
        <w:caps w:val="0"/>
        <w:strike w:val="0"/>
        <w:dstrike w:val="0"/>
        <w:vanish w:val="0"/>
        <w:sz w:val="24"/>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2A7D1E"/>
    <w:multiLevelType w:val="multilevel"/>
    <w:tmpl w:val="04881F52"/>
    <w:styleLink w:val="Oggettonew"/>
    <w:lvl w:ilvl="0">
      <w:start w:val="1"/>
      <w:numFmt w:val="decimal"/>
      <w:pStyle w:val="Allegatielenco"/>
      <w:lvlText w:val="Allegato %1"/>
      <w:lvlJc w:val="left"/>
      <w:pPr>
        <w:ind w:left="0" w:firstLine="0"/>
      </w:pPr>
      <w:rPr>
        <w:rFonts w:hint="default" w:ascii="Times New Roman" w:hAnsi="Times New Roman"/>
        <w:b w:val="0"/>
        <w:i/>
        <w:caps w:val="0"/>
        <w:strike w:val="0"/>
        <w:dstrike w:val="0"/>
        <w:vanish w:val="0"/>
        <w:sz w:val="20"/>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213980"/>
    <w:multiLevelType w:val="hybridMultilevel"/>
    <w:tmpl w:val="3B8606F0"/>
    <w:lvl w:ilvl="0" w:tplc="535ED6F4">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1DEA421D"/>
    <w:multiLevelType w:val="hybridMultilevel"/>
    <w:tmpl w:val="F2DC6EC8"/>
    <w:lvl w:ilvl="0" w:tplc="FDEAAF44">
      <w:start w:val="1"/>
      <w:numFmt w:val="bullet"/>
      <w:lvlText w:val=""/>
      <w:lvlJc w:val="left"/>
      <w:pPr>
        <w:ind w:left="284" w:hanging="284"/>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1F855E2A"/>
    <w:multiLevelType w:val="multilevel"/>
    <w:tmpl w:val="D804ADE0"/>
    <w:numStyleLink w:val="Stile1"/>
  </w:abstractNum>
  <w:abstractNum w:abstractNumId="8" w15:restartNumberingAfterBreak="0">
    <w:nsid w:val="2C8C3DA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0BA7B8B"/>
    <w:multiLevelType w:val="hybridMultilevel"/>
    <w:tmpl w:val="00CA81B6"/>
    <w:lvl w:ilvl="0" w:tplc="87E24BE8">
      <w:start w:val="1"/>
      <w:numFmt w:val="bullet"/>
      <w:pStyle w:val="Elencopuntatato"/>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36687E1B"/>
    <w:multiLevelType w:val="hybridMultilevel"/>
    <w:tmpl w:val="BCEE7EA0"/>
    <w:lvl w:ilvl="0" w:tplc="A20AD50C">
      <w:start w:val="1"/>
      <w:numFmt w:val="bullet"/>
      <w:lvlText w:val=""/>
      <w:lvlJc w:val="left"/>
      <w:pPr>
        <w:ind w:left="1429" w:hanging="360"/>
      </w:pPr>
      <w:rPr>
        <w:rFonts w:hint="default" w:ascii="Symbol" w:hAnsi="Symbol"/>
      </w:rPr>
    </w:lvl>
    <w:lvl w:ilvl="1" w:tplc="04100003" w:tentative="1">
      <w:start w:val="1"/>
      <w:numFmt w:val="bullet"/>
      <w:lvlText w:val="o"/>
      <w:lvlJc w:val="left"/>
      <w:pPr>
        <w:ind w:left="2149" w:hanging="360"/>
      </w:pPr>
      <w:rPr>
        <w:rFonts w:hint="default" w:ascii="Courier New" w:hAnsi="Courier New" w:cs="Courier New"/>
      </w:rPr>
    </w:lvl>
    <w:lvl w:ilvl="2" w:tplc="04100005" w:tentative="1">
      <w:start w:val="1"/>
      <w:numFmt w:val="bullet"/>
      <w:lvlText w:val=""/>
      <w:lvlJc w:val="left"/>
      <w:pPr>
        <w:ind w:left="2869" w:hanging="360"/>
      </w:pPr>
      <w:rPr>
        <w:rFonts w:hint="default" w:ascii="Wingdings" w:hAnsi="Wingdings"/>
      </w:rPr>
    </w:lvl>
    <w:lvl w:ilvl="3" w:tplc="04100001" w:tentative="1">
      <w:start w:val="1"/>
      <w:numFmt w:val="bullet"/>
      <w:lvlText w:val=""/>
      <w:lvlJc w:val="left"/>
      <w:pPr>
        <w:ind w:left="3589" w:hanging="360"/>
      </w:pPr>
      <w:rPr>
        <w:rFonts w:hint="default" w:ascii="Symbol" w:hAnsi="Symbol"/>
      </w:rPr>
    </w:lvl>
    <w:lvl w:ilvl="4" w:tplc="04100003" w:tentative="1">
      <w:start w:val="1"/>
      <w:numFmt w:val="bullet"/>
      <w:lvlText w:val="o"/>
      <w:lvlJc w:val="left"/>
      <w:pPr>
        <w:ind w:left="4309" w:hanging="360"/>
      </w:pPr>
      <w:rPr>
        <w:rFonts w:hint="default" w:ascii="Courier New" w:hAnsi="Courier New" w:cs="Courier New"/>
      </w:rPr>
    </w:lvl>
    <w:lvl w:ilvl="5" w:tplc="04100005" w:tentative="1">
      <w:start w:val="1"/>
      <w:numFmt w:val="bullet"/>
      <w:lvlText w:val=""/>
      <w:lvlJc w:val="left"/>
      <w:pPr>
        <w:ind w:left="5029" w:hanging="360"/>
      </w:pPr>
      <w:rPr>
        <w:rFonts w:hint="default" w:ascii="Wingdings" w:hAnsi="Wingdings"/>
      </w:rPr>
    </w:lvl>
    <w:lvl w:ilvl="6" w:tplc="04100001" w:tentative="1">
      <w:start w:val="1"/>
      <w:numFmt w:val="bullet"/>
      <w:lvlText w:val=""/>
      <w:lvlJc w:val="left"/>
      <w:pPr>
        <w:ind w:left="5749" w:hanging="360"/>
      </w:pPr>
      <w:rPr>
        <w:rFonts w:hint="default" w:ascii="Symbol" w:hAnsi="Symbol"/>
      </w:rPr>
    </w:lvl>
    <w:lvl w:ilvl="7" w:tplc="04100003" w:tentative="1">
      <w:start w:val="1"/>
      <w:numFmt w:val="bullet"/>
      <w:lvlText w:val="o"/>
      <w:lvlJc w:val="left"/>
      <w:pPr>
        <w:ind w:left="6469" w:hanging="360"/>
      </w:pPr>
      <w:rPr>
        <w:rFonts w:hint="default" w:ascii="Courier New" w:hAnsi="Courier New" w:cs="Courier New"/>
      </w:rPr>
    </w:lvl>
    <w:lvl w:ilvl="8" w:tplc="04100005" w:tentative="1">
      <w:start w:val="1"/>
      <w:numFmt w:val="bullet"/>
      <w:lvlText w:val=""/>
      <w:lvlJc w:val="left"/>
      <w:pPr>
        <w:ind w:left="7189" w:hanging="360"/>
      </w:pPr>
      <w:rPr>
        <w:rFonts w:hint="default" w:ascii="Wingdings" w:hAnsi="Wingdings"/>
      </w:rPr>
    </w:lvl>
  </w:abstractNum>
  <w:abstractNum w:abstractNumId="11" w15:restartNumberingAfterBreak="0">
    <w:nsid w:val="44E427F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A5561D7"/>
    <w:multiLevelType w:val="hybridMultilevel"/>
    <w:tmpl w:val="1B3E9A0A"/>
    <w:lvl w:ilvl="0" w:tplc="50DEE0A0">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4D893BE2"/>
    <w:multiLevelType w:val="multilevel"/>
    <w:tmpl w:val="D804ADE0"/>
    <w:numStyleLink w:val="Stile1"/>
  </w:abstractNum>
  <w:abstractNum w:abstractNumId="14" w15:restartNumberingAfterBreak="0">
    <w:nsid w:val="52182A6D"/>
    <w:multiLevelType w:val="multilevel"/>
    <w:tmpl w:val="F880FC4E"/>
    <w:lvl w:ilvl="0">
      <w:numFmt w:val="none"/>
      <w:pStyle w:val="Oggetto"/>
      <w:lvlText w:val="%1Oggetto:"/>
      <w:lvlJc w:val="left"/>
      <w:pPr>
        <w:ind w:left="851" w:hanging="851"/>
      </w:pPr>
      <w:rPr>
        <w:rFonts w:hint="default" w:ascii="Times New Roman" w:hAnsi="Times New Roman"/>
        <w:b/>
        <w:i/>
        <w:caps w:val="0"/>
        <w:strike w:val="0"/>
        <w:dstrike w:val="0"/>
        <w:vanish w:val="0"/>
        <w:sz w:val="24"/>
        <w:vertAlign w:val="baseline"/>
      </w:rPr>
    </w:lvl>
    <w:lvl w:ilvl="1">
      <w:start w:val="1"/>
      <w:numFmt w:val="none"/>
      <w:pStyle w:val="PC"/>
      <w:lvlText w:val="%2e, p.c."/>
      <w:lvlJc w:val="left"/>
      <w:pPr>
        <w:ind w:left="720" w:hanging="360"/>
      </w:pPr>
      <w:rPr>
        <w:rFonts w:hint="default" w:ascii="Times New Roman" w:hAnsi="Times New Roman"/>
        <w:b w:val="0"/>
        <w:i/>
        <w:caps w:val="0"/>
        <w:strike w:val="0"/>
        <w:dstrike w:val="0"/>
        <w:vanish w:val="0"/>
        <w:sz w:val="24"/>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4D2551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9F971FA"/>
    <w:multiLevelType w:val="multilevel"/>
    <w:tmpl w:val="F6C2230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61B11654"/>
    <w:multiLevelType w:val="hybridMultilevel"/>
    <w:tmpl w:val="AD38ED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22C6ED5"/>
    <w:multiLevelType w:val="hybridMultilevel"/>
    <w:tmpl w:val="6332FA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29121A2"/>
    <w:multiLevelType w:val="hybridMultilevel"/>
    <w:tmpl w:val="08EA3752"/>
    <w:lvl w:ilvl="0" w:tplc="535ED6F4">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6E447828"/>
    <w:multiLevelType w:val="multilevel"/>
    <w:tmpl w:val="82AC89C2"/>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FBC5E07"/>
    <w:multiLevelType w:val="hybridMultilevel"/>
    <w:tmpl w:val="EA74EF60"/>
    <w:lvl w:ilvl="0" w:tplc="535ED6F4">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2" w15:restartNumberingAfterBreak="0">
    <w:nsid w:val="7B5965EB"/>
    <w:multiLevelType w:val="multilevel"/>
    <w:tmpl w:val="D804ADE0"/>
    <w:numStyleLink w:val="Stile1"/>
  </w:abstractNum>
  <w:abstractNum w:abstractNumId="23" w15:restartNumberingAfterBreak="0">
    <w:nsid w:val="7EC349D4"/>
    <w:multiLevelType w:val="hybridMultilevel"/>
    <w:tmpl w:val="84227E08"/>
    <w:lvl w:ilvl="0" w:tplc="DBFE1E08">
      <w:start w:val="1"/>
      <w:numFmt w:val="bullet"/>
      <w:lvlText w:val=""/>
      <w:lvlJc w:val="left"/>
      <w:pPr>
        <w:ind w:left="36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7EC77147"/>
    <w:multiLevelType w:val="singleLevel"/>
    <w:tmpl w:val="4C1E90A8"/>
    <w:lvl w:ilvl="0">
      <w:start w:val="1"/>
      <w:numFmt w:val="none"/>
      <w:lvlText w:val="Oggetto %1"/>
      <w:lvlJc w:val="left"/>
      <w:pPr>
        <w:tabs>
          <w:tab w:val="num" w:pos="1021"/>
        </w:tabs>
        <w:ind w:left="1021" w:hanging="1021"/>
      </w:pPr>
      <w:rPr>
        <w:rFonts w:hint="default" w:ascii="Times New Roman" w:hAnsi="Times New Roman"/>
        <w:b/>
        <w:i/>
        <w:sz w:val="24"/>
        <w:u w:val="none"/>
      </w:rPr>
    </w:lvl>
  </w:abstractNum>
  <w:num w:numId="1" w16cid:durableId="874854692">
    <w:abstractNumId w:val="24"/>
  </w:num>
  <w:num w:numId="2" w16cid:durableId="221062226">
    <w:abstractNumId w:val="4"/>
  </w:num>
  <w:num w:numId="3" w16cid:durableId="1191837979">
    <w:abstractNumId w:val="13"/>
  </w:num>
  <w:num w:numId="4" w16cid:durableId="2117828014">
    <w:abstractNumId w:val="3"/>
  </w:num>
  <w:num w:numId="5" w16cid:durableId="1216239446">
    <w:abstractNumId w:val="22"/>
  </w:num>
  <w:num w:numId="6" w16cid:durableId="1087651944">
    <w:abstractNumId w:val="7"/>
  </w:num>
  <w:num w:numId="7" w16cid:durableId="265696331">
    <w:abstractNumId w:val="14"/>
  </w:num>
  <w:num w:numId="8" w16cid:durableId="1510411021">
    <w:abstractNumId w:val="10"/>
  </w:num>
  <w:num w:numId="9" w16cid:durableId="1910654734">
    <w:abstractNumId w:val="23"/>
  </w:num>
  <w:num w:numId="10" w16cid:durableId="996566571">
    <w:abstractNumId w:val="23"/>
  </w:num>
  <w:num w:numId="11" w16cid:durableId="2128304442">
    <w:abstractNumId w:val="9"/>
  </w:num>
  <w:num w:numId="12" w16cid:durableId="662201874">
    <w:abstractNumId w:val="9"/>
  </w:num>
  <w:num w:numId="13" w16cid:durableId="330984561">
    <w:abstractNumId w:val="15"/>
  </w:num>
  <w:num w:numId="14" w16cid:durableId="144708930">
    <w:abstractNumId w:val="11"/>
  </w:num>
  <w:num w:numId="15" w16cid:durableId="1237014680">
    <w:abstractNumId w:val="4"/>
  </w:num>
  <w:num w:numId="16" w16cid:durableId="1782870507">
    <w:abstractNumId w:val="8"/>
  </w:num>
  <w:num w:numId="17" w16cid:durableId="636420691">
    <w:abstractNumId w:val="0"/>
  </w:num>
  <w:num w:numId="18" w16cid:durableId="1209338834">
    <w:abstractNumId w:val="1"/>
  </w:num>
  <w:num w:numId="19" w16cid:durableId="1330328518">
    <w:abstractNumId w:val="9"/>
  </w:num>
  <w:num w:numId="20" w16cid:durableId="1809282662">
    <w:abstractNumId w:val="20"/>
  </w:num>
  <w:num w:numId="21" w16cid:durableId="1764716596">
    <w:abstractNumId w:val="18"/>
  </w:num>
  <w:num w:numId="22" w16cid:durableId="1550728763">
    <w:abstractNumId w:val="12"/>
  </w:num>
  <w:num w:numId="23" w16cid:durableId="670639453">
    <w:abstractNumId w:val="17"/>
  </w:num>
  <w:num w:numId="24" w16cid:durableId="1066806253">
    <w:abstractNumId w:val="21"/>
  </w:num>
  <w:num w:numId="25" w16cid:durableId="354354455">
    <w:abstractNumId w:val="6"/>
  </w:num>
  <w:num w:numId="26" w16cid:durableId="704914556">
    <w:abstractNumId w:val="19"/>
  </w:num>
  <w:num w:numId="27" w16cid:durableId="9495572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7964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07477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6216131">
    <w:abstractNumId w:val="2"/>
  </w:num>
  <w:num w:numId="31" w16cid:durableId="1752896594">
    <w:abstractNumId w:val="16"/>
  </w:num>
  <w:num w:numId="32" w16cid:durableId="985553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267194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40"/>
  <w:attachedTemplate r:id="rId1"/>
  <w:trackRevisions w:val="false"/>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49F"/>
    <w:rsid w:val="00006F63"/>
    <w:rsid w:val="000073D5"/>
    <w:rsid w:val="00010FD7"/>
    <w:rsid w:val="0002288C"/>
    <w:rsid w:val="00024ABB"/>
    <w:rsid w:val="00033E4B"/>
    <w:rsid w:val="000406F3"/>
    <w:rsid w:val="0004148F"/>
    <w:rsid w:val="00046030"/>
    <w:rsid w:val="00047EA6"/>
    <w:rsid w:val="000531B9"/>
    <w:rsid w:val="00053491"/>
    <w:rsid w:val="00055188"/>
    <w:rsid w:val="00067A45"/>
    <w:rsid w:val="00082DEA"/>
    <w:rsid w:val="000A1AA8"/>
    <w:rsid w:val="000A1DA0"/>
    <w:rsid w:val="000A3D2B"/>
    <w:rsid w:val="000A62D7"/>
    <w:rsid w:val="000B17EC"/>
    <w:rsid w:val="000B54D5"/>
    <w:rsid w:val="000C124D"/>
    <w:rsid w:val="000C1CBB"/>
    <w:rsid w:val="000C6127"/>
    <w:rsid w:val="000D5CD2"/>
    <w:rsid w:val="000D5CED"/>
    <w:rsid w:val="000D7F34"/>
    <w:rsid w:val="000E1E5B"/>
    <w:rsid w:val="000F1916"/>
    <w:rsid w:val="0010202D"/>
    <w:rsid w:val="001076CE"/>
    <w:rsid w:val="00113653"/>
    <w:rsid w:val="001150D6"/>
    <w:rsid w:val="00120D72"/>
    <w:rsid w:val="001337F6"/>
    <w:rsid w:val="001345DC"/>
    <w:rsid w:val="0015080B"/>
    <w:rsid w:val="00150C5E"/>
    <w:rsid w:val="001548B1"/>
    <w:rsid w:val="00154FDF"/>
    <w:rsid w:val="00157216"/>
    <w:rsid w:val="00157D46"/>
    <w:rsid w:val="00171FB7"/>
    <w:rsid w:val="00176969"/>
    <w:rsid w:val="00185AC1"/>
    <w:rsid w:val="001965A7"/>
    <w:rsid w:val="0019756B"/>
    <w:rsid w:val="001B0EAA"/>
    <w:rsid w:val="001C01F4"/>
    <w:rsid w:val="001C21B7"/>
    <w:rsid w:val="001C36A3"/>
    <w:rsid w:val="001D2350"/>
    <w:rsid w:val="001D2BCD"/>
    <w:rsid w:val="001D5CA9"/>
    <w:rsid w:val="001D73E3"/>
    <w:rsid w:val="001E0923"/>
    <w:rsid w:val="001E4391"/>
    <w:rsid w:val="00206A8E"/>
    <w:rsid w:val="0022209D"/>
    <w:rsid w:val="002347CF"/>
    <w:rsid w:val="0024233F"/>
    <w:rsid w:val="002441DF"/>
    <w:rsid w:val="002534D4"/>
    <w:rsid w:val="0025515A"/>
    <w:rsid w:val="00270600"/>
    <w:rsid w:val="00271372"/>
    <w:rsid w:val="00285630"/>
    <w:rsid w:val="002867AB"/>
    <w:rsid w:val="00291867"/>
    <w:rsid w:val="002933B4"/>
    <w:rsid w:val="002A30B6"/>
    <w:rsid w:val="002B3658"/>
    <w:rsid w:val="002B56F1"/>
    <w:rsid w:val="002B790C"/>
    <w:rsid w:val="002C1041"/>
    <w:rsid w:val="002D36BA"/>
    <w:rsid w:val="002D45C5"/>
    <w:rsid w:val="002D7F27"/>
    <w:rsid w:val="002E20BF"/>
    <w:rsid w:val="002E6433"/>
    <w:rsid w:val="002E6968"/>
    <w:rsid w:val="002F2B19"/>
    <w:rsid w:val="002F4AFA"/>
    <w:rsid w:val="00300F8E"/>
    <w:rsid w:val="00300F90"/>
    <w:rsid w:val="00315633"/>
    <w:rsid w:val="003169D4"/>
    <w:rsid w:val="003212C9"/>
    <w:rsid w:val="00324689"/>
    <w:rsid w:val="003261DD"/>
    <w:rsid w:val="0033189C"/>
    <w:rsid w:val="00333FBB"/>
    <w:rsid w:val="003349C7"/>
    <w:rsid w:val="00335FE4"/>
    <w:rsid w:val="00341A00"/>
    <w:rsid w:val="003464ED"/>
    <w:rsid w:val="00350807"/>
    <w:rsid w:val="00354021"/>
    <w:rsid w:val="003555C5"/>
    <w:rsid w:val="00372A37"/>
    <w:rsid w:val="00387D66"/>
    <w:rsid w:val="003B058A"/>
    <w:rsid w:val="003B0E0B"/>
    <w:rsid w:val="003B259A"/>
    <w:rsid w:val="003C5032"/>
    <w:rsid w:val="003C64E2"/>
    <w:rsid w:val="003D7526"/>
    <w:rsid w:val="003E2305"/>
    <w:rsid w:val="003F7598"/>
    <w:rsid w:val="0040524B"/>
    <w:rsid w:val="00416EAD"/>
    <w:rsid w:val="00421654"/>
    <w:rsid w:val="00423160"/>
    <w:rsid w:val="00440C8E"/>
    <w:rsid w:val="00445540"/>
    <w:rsid w:val="00446517"/>
    <w:rsid w:val="00457C89"/>
    <w:rsid w:val="0046154A"/>
    <w:rsid w:val="00461C15"/>
    <w:rsid w:val="00471DB0"/>
    <w:rsid w:val="00472F66"/>
    <w:rsid w:val="00480110"/>
    <w:rsid w:val="00490188"/>
    <w:rsid w:val="00490BE6"/>
    <w:rsid w:val="00496656"/>
    <w:rsid w:val="004A0E0F"/>
    <w:rsid w:val="004A1FC4"/>
    <w:rsid w:val="004B2A13"/>
    <w:rsid w:val="004B4513"/>
    <w:rsid w:val="004B7BF3"/>
    <w:rsid w:val="004C3555"/>
    <w:rsid w:val="004C6B84"/>
    <w:rsid w:val="004D5C35"/>
    <w:rsid w:val="004D6D8A"/>
    <w:rsid w:val="004E05A6"/>
    <w:rsid w:val="004E1807"/>
    <w:rsid w:val="004E45F3"/>
    <w:rsid w:val="004F1090"/>
    <w:rsid w:val="004F74B6"/>
    <w:rsid w:val="005027F5"/>
    <w:rsid w:val="00502D45"/>
    <w:rsid w:val="00506FA7"/>
    <w:rsid w:val="00507182"/>
    <w:rsid w:val="00511E26"/>
    <w:rsid w:val="00512493"/>
    <w:rsid w:val="0051607C"/>
    <w:rsid w:val="00521FD0"/>
    <w:rsid w:val="00525018"/>
    <w:rsid w:val="0052509B"/>
    <w:rsid w:val="005315D8"/>
    <w:rsid w:val="005328CD"/>
    <w:rsid w:val="00532AA4"/>
    <w:rsid w:val="00543745"/>
    <w:rsid w:val="0055153C"/>
    <w:rsid w:val="00567858"/>
    <w:rsid w:val="0057654F"/>
    <w:rsid w:val="005A0155"/>
    <w:rsid w:val="005A07A5"/>
    <w:rsid w:val="005A561C"/>
    <w:rsid w:val="005A6032"/>
    <w:rsid w:val="005A711F"/>
    <w:rsid w:val="005A7D8E"/>
    <w:rsid w:val="005C5CAB"/>
    <w:rsid w:val="005D07F3"/>
    <w:rsid w:val="005D5597"/>
    <w:rsid w:val="005D67EF"/>
    <w:rsid w:val="005E1E10"/>
    <w:rsid w:val="00600DA4"/>
    <w:rsid w:val="00603353"/>
    <w:rsid w:val="0060565B"/>
    <w:rsid w:val="00620F67"/>
    <w:rsid w:val="00623E8F"/>
    <w:rsid w:val="00625BF8"/>
    <w:rsid w:val="00651C57"/>
    <w:rsid w:val="00654EAA"/>
    <w:rsid w:val="0066188C"/>
    <w:rsid w:val="00664232"/>
    <w:rsid w:val="006661AD"/>
    <w:rsid w:val="0066705F"/>
    <w:rsid w:val="0067185F"/>
    <w:rsid w:val="00671991"/>
    <w:rsid w:val="00680BC2"/>
    <w:rsid w:val="00681411"/>
    <w:rsid w:val="00690205"/>
    <w:rsid w:val="00691599"/>
    <w:rsid w:val="00696975"/>
    <w:rsid w:val="006B73FC"/>
    <w:rsid w:val="006B751B"/>
    <w:rsid w:val="006C25F1"/>
    <w:rsid w:val="006D2EE4"/>
    <w:rsid w:val="006D4D0C"/>
    <w:rsid w:val="006D6890"/>
    <w:rsid w:val="006D7363"/>
    <w:rsid w:val="006E1A61"/>
    <w:rsid w:val="006F31BF"/>
    <w:rsid w:val="00703E19"/>
    <w:rsid w:val="00704F8A"/>
    <w:rsid w:val="00705E92"/>
    <w:rsid w:val="0072277E"/>
    <w:rsid w:val="00726C4D"/>
    <w:rsid w:val="00732494"/>
    <w:rsid w:val="00737AD9"/>
    <w:rsid w:val="0074260E"/>
    <w:rsid w:val="007449E0"/>
    <w:rsid w:val="007463C8"/>
    <w:rsid w:val="00747452"/>
    <w:rsid w:val="00753BE9"/>
    <w:rsid w:val="00763B7C"/>
    <w:rsid w:val="00765233"/>
    <w:rsid w:val="007709E3"/>
    <w:rsid w:val="00774058"/>
    <w:rsid w:val="007806CD"/>
    <w:rsid w:val="00791838"/>
    <w:rsid w:val="007935D2"/>
    <w:rsid w:val="007A04B6"/>
    <w:rsid w:val="007A311D"/>
    <w:rsid w:val="007A7CCB"/>
    <w:rsid w:val="007C3648"/>
    <w:rsid w:val="007C703F"/>
    <w:rsid w:val="007C7E0D"/>
    <w:rsid w:val="007D070D"/>
    <w:rsid w:val="007D47D4"/>
    <w:rsid w:val="007F0A03"/>
    <w:rsid w:val="007F7BC1"/>
    <w:rsid w:val="00800A8C"/>
    <w:rsid w:val="0080214F"/>
    <w:rsid w:val="00803A57"/>
    <w:rsid w:val="00815320"/>
    <w:rsid w:val="00821047"/>
    <w:rsid w:val="008220C5"/>
    <w:rsid w:val="008232C6"/>
    <w:rsid w:val="00824C10"/>
    <w:rsid w:val="008257BF"/>
    <w:rsid w:val="0083593F"/>
    <w:rsid w:val="00835A18"/>
    <w:rsid w:val="008479A6"/>
    <w:rsid w:val="00847C6A"/>
    <w:rsid w:val="0086410C"/>
    <w:rsid w:val="00866F72"/>
    <w:rsid w:val="00883281"/>
    <w:rsid w:val="00886AEE"/>
    <w:rsid w:val="00887DD8"/>
    <w:rsid w:val="008938EA"/>
    <w:rsid w:val="008952C3"/>
    <w:rsid w:val="008A2601"/>
    <w:rsid w:val="008A7A8D"/>
    <w:rsid w:val="008B0D1D"/>
    <w:rsid w:val="008B56E1"/>
    <w:rsid w:val="008C08C2"/>
    <w:rsid w:val="008C250E"/>
    <w:rsid w:val="008C77B2"/>
    <w:rsid w:val="008D1E0D"/>
    <w:rsid w:val="008D5922"/>
    <w:rsid w:val="008E6FF2"/>
    <w:rsid w:val="008F15E7"/>
    <w:rsid w:val="008F635A"/>
    <w:rsid w:val="009270EE"/>
    <w:rsid w:val="00932B99"/>
    <w:rsid w:val="00940C84"/>
    <w:rsid w:val="009430D6"/>
    <w:rsid w:val="00943B44"/>
    <w:rsid w:val="00952131"/>
    <w:rsid w:val="0095402F"/>
    <w:rsid w:val="009559F9"/>
    <w:rsid w:val="009648B5"/>
    <w:rsid w:val="00970B8B"/>
    <w:rsid w:val="009712AB"/>
    <w:rsid w:val="00975ACB"/>
    <w:rsid w:val="00983F9B"/>
    <w:rsid w:val="0099148A"/>
    <w:rsid w:val="00991A50"/>
    <w:rsid w:val="0099520D"/>
    <w:rsid w:val="009A0898"/>
    <w:rsid w:val="009A0D35"/>
    <w:rsid w:val="009A3D0D"/>
    <w:rsid w:val="009A75FC"/>
    <w:rsid w:val="009B3D07"/>
    <w:rsid w:val="009B52F6"/>
    <w:rsid w:val="009D01E6"/>
    <w:rsid w:val="009D17BB"/>
    <w:rsid w:val="009D45B9"/>
    <w:rsid w:val="009D664F"/>
    <w:rsid w:val="009E2722"/>
    <w:rsid w:val="009E5624"/>
    <w:rsid w:val="009F17C4"/>
    <w:rsid w:val="009F2030"/>
    <w:rsid w:val="009F52EE"/>
    <w:rsid w:val="009F6EBE"/>
    <w:rsid w:val="00A01FF6"/>
    <w:rsid w:val="00A07BFA"/>
    <w:rsid w:val="00A140E3"/>
    <w:rsid w:val="00A15A56"/>
    <w:rsid w:val="00A17CB9"/>
    <w:rsid w:val="00A20F59"/>
    <w:rsid w:val="00A36977"/>
    <w:rsid w:val="00A45063"/>
    <w:rsid w:val="00A6391C"/>
    <w:rsid w:val="00A66AAF"/>
    <w:rsid w:val="00A72E56"/>
    <w:rsid w:val="00A820A8"/>
    <w:rsid w:val="00A87EE2"/>
    <w:rsid w:val="00A96B6F"/>
    <w:rsid w:val="00AA2294"/>
    <w:rsid w:val="00AA732D"/>
    <w:rsid w:val="00AA73E6"/>
    <w:rsid w:val="00AA787F"/>
    <w:rsid w:val="00AB5D7D"/>
    <w:rsid w:val="00AC181F"/>
    <w:rsid w:val="00AC24F3"/>
    <w:rsid w:val="00AC6B0F"/>
    <w:rsid w:val="00AD18A4"/>
    <w:rsid w:val="00AD3AD5"/>
    <w:rsid w:val="00AD6711"/>
    <w:rsid w:val="00AD778E"/>
    <w:rsid w:val="00AE103B"/>
    <w:rsid w:val="00AE1FCA"/>
    <w:rsid w:val="00AF121F"/>
    <w:rsid w:val="00AF2410"/>
    <w:rsid w:val="00AF3554"/>
    <w:rsid w:val="00B0126E"/>
    <w:rsid w:val="00B074C6"/>
    <w:rsid w:val="00B1166B"/>
    <w:rsid w:val="00B21BEC"/>
    <w:rsid w:val="00B25D13"/>
    <w:rsid w:val="00B31AA8"/>
    <w:rsid w:val="00B32F8F"/>
    <w:rsid w:val="00B379EF"/>
    <w:rsid w:val="00B5313D"/>
    <w:rsid w:val="00B73365"/>
    <w:rsid w:val="00B758FA"/>
    <w:rsid w:val="00B81E50"/>
    <w:rsid w:val="00B837D0"/>
    <w:rsid w:val="00B8577F"/>
    <w:rsid w:val="00B8655D"/>
    <w:rsid w:val="00B879D7"/>
    <w:rsid w:val="00B87C4E"/>
    <w:rsid w:val="00BA66CE"/>
    <w:rsid w:val="00BB5FBC"/>
    <w:rsid w:val="00BC1B20"/>
    <w:rsid w:val="00BC2815"/>
    <w:rsid w:val="00BC4F3A"/>
    <w:rsid w:val="00BD22CC"/>
    <w:rsid w:val="00BE421B"/>
    <w:rsid w:val="00BE4FD8"/>
    <w:rsid w:val="00BF0E46"/>
    <w:rsid w:val="00BF3BA8"/>
    <w:rsid w:val="00BF60E5"/>
    <w:rsid w:val="00C00691"/>
    <w:rsid w:val="00C04B66"/>
    <w:rsid w:val="00C054A9"/>
    <w:rsid w:val="00C14036"/>
    <w:rsid w:val="00C164CF"/>
    <w:rsid w:val="00C17DE8"/>
    <w:rsid w:val="00C31149"/>
    <w:rsid w:val="00C32C0E"/>
    <w:rsid w:val="00C32C9F"/>
    <w:rsid w:val="00C3570C"/>
    <w:rsid w:val="00C36752"/>
    <w:rsid w:val="00C44F7B"/>
    <w:rsid w:val="00C450F4"/>
    <w:rsid w:val="00C47084"/>
    <w:rsid w:val="00C473BC"/>
    <w:rsid w:val="00C5136E"/>
    <w:rsid w:val="00C519E3"/>
    <w:rsid w:val="00C5207E"/>
    <w:rsid w:val="00C81839"/>
    <w:rsid w:val="00C84864"/>
    <w:rsid w:val="00C86F97"/>
    <w:rsid w:val="00C9551E"/>
    <w:rsid w:val="00C97F6C"/>
    <w:rsid w:val="00CA173B"/>
    <w:rsid w:val="00CA2BA1"/>
    <w:rsid w:val="00CB39D3"/>
    <w:rsid w:val="00CB60AA"/>
    <w:rsid w:val="00CC72E3"/>
    <w:rsid w:val="00CD1CDC"/>
    <w:rsid w:val="00CD2BDC"/>
    <w:rsid w:val="00CE0724"/>
    <w:rsid w:val="00CE48D5"/>
    <w:rsid w:val="00D004CF"/>
    <w:rsid w:val="00D0399C"/>
    <w:rsid w:val="00D048CC"/>
    <w:rsid w:val="00D050D8"/>
    <w:rsid w:val="00D06177"/>
    <w:rsid w:val="00D07652"/>
    <w:rsid w:val="00D2144D"/>
    <w:rsid w:val="00D25502"/>
    <w:rsid w:val="00D50AAE"/>
    <w:rsid w:val="00D5234C"/>
    <w:rsid w:val="00D54292"/>
    <w:rsid w:val="00D61944"/>
    <w:rsid w:val="00D62D87"/>
    <w:rsid w:val="00D65AEC"/>
    <w:rsid w:val="00D67F34"/>
    <w:rsid w:val="00D709FF"/>
    <w:rsid w:val="00D75300"/>
    <w:rsid w:val="00D76EE4"/>
    <w:rsid w:val="00D809EF"/>
    <w:rsid w:val="00D8549F"/>
    <w:rsid w:val="00D86A11"/>
    <w:rsid w:val="00D8705B"/>
    <w:rsid w:val="00D907D0"/>
    <w:rsid w:val="00D90D52"/>
    <w:rsid w:val="00DA2405"/>
    <w:rsid w:val="00DA79BB"/>
    <w:rsid w:val="00DC08BF"/>
    <w:rsid w:val="00DD2B0A"/>
    <w:rsid w:val="00DE1C28"/>
    <w:rsid w:val="00DE21F6"/>
    <w:rsid w:val="00DE3AD5"/>
    <w:rsid w:val="00DE52C9"/>
    <w:rsid w:val="00DF1892"/>
    <w:rsid w:val="00DF2795"/>
    <w:rsid w:val="00DF305E"/>
    <w:rsid w:val="00DF727D"/>
    <w:rsid w:val="00E030DD"/>
    <w:rsid w:val="00E1591C"/>
    <w:rsid w:val="00E306EA"/>
    <w:rsid w:val="00E358E1"/>
    <w:rsid w:val="00E56306"/>
    <w:rsid w:val="00E65AC5"/>
    <w:rsid w:val="00E72154"/>
    <w:rsid w:val="00E75300"/>
    <w:rsid w:val="00E7713E"/>
    <w:rsid w:val="00E810A0"/>
    <w:rsid w:val="00E849BC"/>
    <w:rsid w:val="00E920E6"/>
    <w:rsid w:val="00E97557"/>
    <w:rsid w:val="00EA4273"/>
    <w:rsid w:val="00EC1012"/>
    <w:rsid w:val="00ED1446"/>
    <w:rsid w:val="00ED1865"/>
    <w:rsid w:val="00ED251E"/>
    <w:rsid w:val="00ED3154"/>
    <w:rsid w:val="00ED5BE5"/>
    <w:rsid w:val="00EE01A8"/>
    <w:rsid w:val="00EF6D7A"/>
    <w:rsid w:val="00F04596"/>
    <w:rsid w:val="00F06656"/>
    <w:rsid w:val="00F10FB1"/>
    <w:rsid w:val="00F117D2"/>
    <w:rsid w:val="00F137AB"/>
    <w:rsid w:val="00F14B6F"/>
    <w:rsid w:val="00F164B1"/>
    <w:rsid w:val="00F21167"/>
    <w:rsid w:val="00F2627B"/>
    <w:rsid w:val="00F30149"/>
    <w:rsid w:val="00F33DC3"/>
    <w:rsid w:val="00F42795"/>
    <w:rsid w:val="00F50398"/>
    <w:rsid w:val="00F504F6"/>
    <w:rsid w:val="00F544EF"/>
    <w:rsid w:val="00F64CD7"/>
    <w:rsid w:val="00F64E52"/>
    <w:rsid w:val="00F66619"/>
    <w:rsid w:val="00F676C8"/>
    <w:rsid w:val="00F75399"/>
    <w:rsid w:val="00F763B5"/>
    <w:rsid w:val="00F800F1"/>
    <w:rsid w:val="00F80437"/>
    <w:rsid w:val="00F872E3"/>
    <w:rsid w:val="00F87BF3"/>
    <w:rsid w:val="00F92277"/>
    <w:rsid w:val="00F96023"/>
    <w:rsid w:val="00F97EDE"/>
    <w:rsid w:val="00FA0B53"/>
    <w:rsid w:val="00FA7B1A"/>
    <w:rsid w:val="00FB5D25"/>
    <w:rsid w:val="00FB76A9"/>
    <w:rsid w:val="00FC287E"/>
    <w:rsid w:val="00FC70DC"/>
    <w:rsid w:val="00FC71DF"/>
    <w:rsid w:val="00FD4922"/>
    <w:rsid w:val="00FE51FD"/>
    <w:rsid w:val="00FE687F"/>
    <w:rsid w:val="025D9E1F"/>
    <w:rsid w:val="05CF6B75"/>
    <w:rsid w:val="11B1A5C6"/>
    <w:rsid w:val="178CCD43"/>
    <w:rsid w:val="20166ED8"/>
    <w:rsid w:val="208E743E"/>
    <w:rsid w:val="25E85E7C"/>
    <w:rsid w:val="31342098"/>
    <w:rsid w:val="32436E9A"/>
    <w:rsid w:val="3A77C9DD"/>
    <w:rsid w:val="413A92EE"/>
    <w:rsid w:val="4189F3F2"/>
    <w:rsid w:val="4766DF89"/>
    <w:rsid w:val="5130FF06"/>
    <w:rsid w:val="52C7BB04"/>
    <w:rsid w:val="55DB0902"/>
    <w:rsid w:val="59A2C184"/>
    <w:rsid w:val="689093F3"/>
    <w:rsid w:val="7176F921"/>
    <w:rsid w:val="76C790C0"/>
    <w:rsid w:val="78D0D2CF"/>
    <w:rsid w:val="796C7FF4"/>
    <w:rsid w:val="7CF89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BB323"/>
  <w15:docId w15:val="{8C45D74A-102C-40BE-BA21-FDC46AFAD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it-IT"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0" w:semiHidden="1" w:unhideWhenUsed="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rsid w:val="00DA79BB"/>
    <w:pPr>
      <w:suppressAutoHyphens/>
      <w:spacing w:line="240" w:lineRule="auto"/>
    </w:pPr>
    <w:rPr>
      <w:rFonts w:ascii="Times New Roman" w:hAnsi="Times New Roman" w:eastAsia="Times New Roman" w:cs="Times New Roman"/>
      <w:sz w:val="20"/>
      <w:szCs w:val="20"/>
      <w:lang w:eastAsia="ar-SA"/>
    </w:rPr>
  </w:style>
  <w:style w:type="paragraph" w:styleId="Titolo1">
    <w:name w:val="heading 1"/>
    <w:basedOn w:val="Normale"/>
    <w:next w:val="Normale"/>
    <w:link w:val="Titolo1Carattere"/>
    <w:uiPriority w:val="9"/>
    <w:qFormat/>
    <w:rsid w:val="00654EAA"/>
    <w:pPr>
      <w:keepNext/>
      <w:tabs>
        <w:tab w:val="center" w:pos="5670"/>
      </w:tabs>
      <w:suppressAutoHyphens w:val="0"/>
      <w:jc w:val="both"/>
      <w:outlineLvl w:val="0"/>
    </w:pPr>
    <w:rPr>
      <w:sz w:val="24"/>
      <w:lang w:eastAsia="it-IT"/>
    </w:rPr>
  </w:style>
  <w:style w:type="paragraph" w:styleId="Titolo2">
    <w:name w:val="heading 2"/>
    <w:basedOn w:val="Normale"/>
    <w:next w:val="Normale"/>
    <w:link w:val="Titolo2Carattere"/>
    <w:rsid w:val="00654EAA"/>
    <w:pPr>
      <w:keepNext/>
      <w:suppressAutoHyphens w:val="0"/>
      <w:spacing w:before="40" w:after="40"/>
      <w:ind w:left="1843" w:right="284" w:firstLine="2126"/>
      <w:jc w:val="both"/>
      <w:outlineLvl w:val="1"/>
    </w:pPr>
    <w:rPr>
      <w:b/>
      <w:sz w:val="22"/>
      <w:lang w:eastAsia="it-IT"/>
    </w:rPr>
  </w:style>
  <w:style w:type="paragraph" w:styleId="Titolo3">
    <w:name w:val="heading 3"/>
    <w:basedOn w:val="Normale"/>
    <w:next w:val="Normale"/>
    <w:link w:val="Titolo3Carattere"/>
    <w:uiPriority w:val="9"/>
    <w:qFormat/>
    <w:rsid w:val="00461C15"/>
    <w:pPr>
      <w:keepNext/>
      <w:tabs>
        <w:tab w:val="num" w:pos="720"/>
        <w:tab w:val="left" w:pos="11908"/>
      </w:tabs>
      <w:spacing w:line="360" w:lineRule="auto"/>
      <w:ind w:left="5954"/>
      <w:jc w:val="both"/>
      <w:outlineLvl w:val="2"/>
    </w:pPr>
    <w:rPr>
      <w:rFonts w:ascii="Kunstler Script" w:hAnsi="Kunstler Script"/>
      <w:sz w:val="44"/>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2Carattere" w:customStyle="1">
    <w:name w:val="Titolo 2 Carattere"/>
    <w:basedOn w:val="Carpredefinitoparagrafo"/>
    <w:link w:val="Titolo2"/>
    <w:rsid w:val="00654EAA"/>
    <w:rPr>
      <w:rFonts w:ascii="Times New Roman" w:hAnsi="Times New Roman" w:eastAsia="Times New Roman" w:cs="Times New Roman"/>
      <w:b/>
      <w:szCs w:val="20"/>
      <w:lang w:eastAsia="it-IT"/>
    </w:rPr>
  </w:style>
  <w:style w:type="paragraph" w:styleId="Intestazione">
    <w:name w:val="header"/>
    <w:basedOn w:val="Normale"/>
    <w:link w:val="IntestazioneCarattere"/>
    <w:uiPriority w:val="99"/>
    <w:rsid w:val="00BF60E5"/>
    <w:pPr>
      <w:tabs>
        <w:tab w:val="center" w:pos="4819"/>
        <w:tab w:val="right" w:pos="8647"/>
      </w:tabs>
      <w:suppressAutoHyphens w:val="0"/>
      <w:jc w:val="center"/>
    </w:pPr>
    <w:rPr>
      <w:rFonts w:ascii="Palace Script MT" w:hAnsi="Palace Script MT"/>
      <w:b/>
      <w:kern w:val="20"/>
      <w:sz w:val="72"/>
      <w:szCs w:val="72"/>
      <w:lang w:eastAsia="it-IT"/>
    </w:rPr>
  </w:style>
  <w:style w:type="character" w:styleId="IntestazioneCarattere" w:customStyle="1">
    <w:name w:val="Intestazione Carattere"/>
    <w:basedOn w:val="Carpredefinitoparagrafo"/>
    <w:link w:val="Intestazione"/>
    <w:uiPriority w:val="99"/>
    <w:rsid w:val="00BF60E5"/>
    <w:rPr>
      <w:rFonts w:ascii="Palace Script MT" w:hAnsi="Palace Script MT" w:eastAsia="Times New Roman" w:cs="Times New Roman"/>
      <w:b/>
      <w:kern w:val="20"/>
      <w:sz w:val="72"/>
      <w:szCs w:val="72"/>
      <w:lang w:eastAsia="it-IT"/>
    </w:rPr>
  </w:style>
  <w:style w:type="paragraph" w:styleId="Testofumetto">
    <w:name w:val="Balloon Text"/>
    <w:basedOn w:val="Normale"/>
    <w:link w:val="TestofumettoCarattere"/>
    <w:uiPriority w:val="99"/>
    <w:semiHidden/>
    <w:unhideWhenUsed/>
    <w:rsid w:val="00654EAA"/>
    <w:pPr>
      <w:suppressAutoHyphens w:val="0"/>
    </w:pPr>
    <w:rPr>
      <w:rFonts w:ascii="Tahoma" w:hAnsi="Tahoma" w:cs="Tahoma" w:eastAsiaTheme="minorHAnsi"/>
      <w:sz w:val="16"/>
      <w:szCs w:val="16"/>
      <w:lang w:eastAsia="en-US"/>
    </w:rPr>
  </w:style>
  <w:style w:type="character" w:styleId="TestofumettoCarattere" w:customStyle="1">
    <w:name w:val="Testo fumetto Carattere"/>
    <w:basedOn w:val="Carpredefinitoparagrafo"/>
    <w:link w:val="Testofumetto"/>
    <w:uiPriority w:val="99"/>
    <w:semiHidden/>
    <w:rsid w:val="00654EAA"/>
    <w:rPr>
      <w:rFonts w:ascii="Tahoma" w:hAnsi="Tahoma" w:cs="Tahoma"/>
      <w:sz w:val="16"/>
      <w:szCs w:val="16"/>
    </w:rPr>
  </w:style>
  <w:style w:type="character" w:styleId="Titolo1Carattere" w:customStyle="1">
    <w:name w:val="Titolo 1 Carattere"/>
    <w:basedOn w:val="Carpredefinitoparagrafo"/>
    <w:link w:val="Titolo1"/>
    <w:uiPriority w:val="9"/>
    <w:rsid w:val="00654EAA"/>
    <w:rPr>
      <w:rFonts w:ascii="Times New Roman" w:hAnsi="Times New Roman" w:eastAsia="Times New Roman" w:cs="Times New Roman"/>
      <w:sz w:val="24"/>
      <w:szCs w:val="20"/>
      <w:lang w:eastAsia="it-IT"/>
    </w:rPr>
  </w:style>
  <w:style w:type="paragraph" w:styleId="Pidipagina">
    <w:name w:val="footer"/>
    <w:basedOn w:val="Normale"/>
    <w:link w:val="PidipaginaCarattere"/>
    <w:uiPriority w:val="99"/>
    <w:unhideWhenUsed/>
    <w:rsid w:val="00A45063"/>
    <w:pPr>
      <w:tabs>
        <w:tab w:val="center" w:pos="4819"/>
        <w:tab w:val="right" w:pos="9638"/>
      </w:tabs>
      <w:suppressAutoHyphens w:val="0"/>
      <w:jc w:val="center"/>
    </w:pPr>
    <w:rPr>
      <w:rFonts w:asciiTheme="minorHAnsi" w:hAnsiTheme="minorHAnsi" w:eastAsiaTheme="minorHAnsi" w:cstheme="minorBidi"/>
      <w:sz w:val="22"/>
      <w:szCs w:val="22"/>
      <w:lang w:eastAsia="en-US"/>
    </w:rPr>
  </w:style>
  <w:style w:type="character" w:styleId="PidipaginaCarattere" w:customStyle="1">
    <w:name w:val="Piè di pagina Carattere"/>
    <w:basedOn w:val="Carpredefinitoparagrafo"/>
    <w:link w:val="Pidipagina"/>
    <w:uiPriority w:val="99"/>
    <w:rsid w:val="00A45063"/>
  </w:style>
  <w:style w:type="character" w:styleId="Collegamentoipertestuale">
    <w:name w:val="Hyperlink"/>
    <w:basedOn w:val="Carpredefinitoparagrafo"/>
    <w:uiPriority w:val="99"/>
    <w:unhideWhenUsed/>
    <w:rsid w:val="002E20BF"/>
    <w:rPr>
      <w:color w:val="0000FF" w:themeColor="hyperlink"/>
      <w:u w:val="single"/>
    </w:rPr>
  </w:style>
  <w:style w:type="character" w:styleId="Titolo3Carattere" w:customStyle="1">
    <w:name w:val="Titolo 3 Carattere"/>
    <w:basedOn w:val="Carpredefinitoparagrafo"/>
    <w:link w:val="Titolo3"/>
    <w:uiPriority w:val="9"/>
    <w:rsid w:val="00461C15"/>
    <w:rPr>
      <w:rFonts w:ascii="Kunstler Script" w:hAnsi="Kunstler Script" w:eastAsia="Times New Roman" w:cs="Times New Roman"/>
      <w:sz w:val="44"/>
      <w:szCs w:val="20"/>
      <w:lang w:eastAsia="ar-SA"/>
    </w:rPr>
  </w:style>
  <w:style w:type="paragraph" w:styleId="Destinatariotitolo" w:customStyle="1">
    <w:name w:val="Destinatario titolo"/>
    <w:basedOn w:val="DestinatarioUfficio"/>
    <w:next w:val="DestinatarioUfficio"/>
    <w:qFormat/>
    <w:rsid w:val="00AF3554"/>
    <w:pPr>
      <w:spacing w:before="120"/>
    </w:pPr>
  </w:style>
  <w:style w:type="paragraph" w:styleId="PC" w:customStyle="1">
    <w:name w:val="PC"/>
    <w:next w:val="DestinatarioUfficio"/>
    <w:qFormat/>
    <w:rsid w:val="00A96B6F"/>
    <w:pPr>
      <w:numPr>
        <w:ilvl w:val="1"/>
        <w:numId w:val="7"/>
      </w:numPr>
      <w:tabs>
        <w:tab w:val="left" w:pos="5103"/>
      </w:tabs>
      <w:spacing w:before="240" w:line="240" w:lineRule="auto"/>
      <w:ind w:left="5103" w:hanging="709"/>
      <w:jc w:val="both"/>
    </w:pPr>
    <w:rPr>
      <w:rFonts w:ascii="Times New Roman" w:hAnsi="Times New Roman" w:eastAsia="Times New Roman" w:cs="Times New Roman"/>
      <w:i/>
      <w:sz w:val="24"/>
      <w:szCs w:val="24"/>
      <w:lang w:eastAsia="ar-SA"/>
    </w:rPr>
  </w:style>
  <w:style w:type="paragraph" w:styleId="Oggetto" w:customStyle="1">
    <w:name w:val="Oggetto"/>
    <w:basedOn w:val="Paragrafoelenco"/>
    <w:next w:val="TestoLettera"/>
    <w:rsid w:val="00AF3554"/>
    <w:pPr>
      <w:numPr>
        <w:numId w:val="7"/>
      </w:numPr>
      <w:tabs>
        <w:tab w:val="left" w:pos="993"/>
      </w:tabs>
      <w:spacing w:before="360" w:after="240"/>
      <w:ind w:left="992" w:hanging="992"/>
      <w:jc w:val="both"/>
    </w:pPr>
    <w:rPr>
      <w:i/>
      <w:sz w:val="24"/>
      <w:szCs w:val="24"/>
    </w:rPr>
  </w:style>
  <w:style w:type="numbering" w:styleId="Oggettonew" w:customStyle="1">
    <w:name w:val="Oggetto new"/>
    <w:uiPriority w:val="99"/>
    <w:rsid w:val="00416EAD"/>
    <w:pPr>
      <w:numPr>
        <w:numId w:val="2"/>
      </w:numPr>
    </w:pPr>
  </w:style>
  <w:style w:type="paragraph" w:styleId="Paragrafoelenco">
    <w:name w:val="List Paragraph"/>
    <w:basedOn w:val="Normale"/>
    <w:uiPriority w:val="34"/>
    <w:rsid w:val="00416EAD"/>
    <w:pPr>
      <w:ind w:left="720"/>
      <w:contextualSpacing/>
    </w:pPr>
  </w:style>
  <w:style w:type="numbering" w:styleId="Stile1" w:customStyle="1">
    <w:name w:val="Stile1"/>
    <w:uiPriority w:val="99"/>
    <w:rsid w:val="00DE21F6"/>
    <w:pPr>
      <w:numPr>
        <w:numId w:val="4"/>
      </w:numPr>
    </w:pPr>
  </w:style>
  <w:style w:type="paragraph" w:styleId="TestoLettera" w:customStyle="1">
    <w:name w:val="Testo Lettera"/>
    <w:qFormat/>
    <w:rsid w:val="0019756B"/>
    <w:pPr>
      <w:spacing w:line="240" w:lineRule="auto"/>
      <w:ind w:firstLine="709"/>
      <w:jc w:val="both"/>
    </w:pPr>
    <w:rPr>
      <w:rFonts w:ascii="Times New Roman" w:hAnsi="Times New Roman" w:eastAsia="Times New Roman" w:cs="Times New Roman"/>
      <w:i/>
      <w:sz w:val="24"/>
      <w:szCs w:val="24"/>
      <w:lang w:eastAsia="ar-SA"/>
    </w:rPr>
  </w:style>
  <w:style w:type="paragraph" w:styleId="SedeDestinatario" w:customStyle="1">
    <w:name w:val="Sede Destinatario"/>
    <w:next w:val="Destinatariotitolo"/>
    <w:qFormat/>
    <w:rsid w:val="005A7D8E"/>
    <w:pPr>
      <w:spacing w:line="240" w:lineRule="auto"/>
      <w:ind w:left="4253"/>
      <w:jc w:val="both"/>
    </w:pPr>
    <w:rPr>
      <w:rFonts w:ascii="Times New Roman" w:hAnsi="Times New Roman" w:eastAsia="Times New Roman" w:cs="Times New Roman"/>
      <w:i/>
      <w:caps/>
      <w:spacing w:val="20"/>
      <w:sz w:val="24"/>
      <w:szCs w:val="24"/>
      <w:u w:val="single"/>
      <w:lang w:eastAsia="ar-SA"/>
    </w:rPr>
  </w:style>
  <w:style w:type="paragraph" w:styleId="DestinatarioUfficio" w:customStyle="1">
    <w:name w:val="Destinatario Ufficio"/>
    <w:next w:val="SedeDestinatario"/>
    <w:qFormat/>
    <w:rsid w:val="009E5624"/>
    <w:pPr>
      <w:spacing w:line="240" w:lineRule="auto"/>
      <w:ind w:left="3969"/>
    </w:pPr>
    <w:rPr>
      <w:rFonts w:ascii="Times New Roman" w:hAnsi="Times New Roman" w:eastAsia="Times New Roman" w:cs="Times New Roman"/>
      <w:i/>
      <w:sz w:val="24"/>
      <w:szCs w:val="24"/>
      <w:lang w:eastAsia="ar-SA"/>
    </w:rPr>
  </w:style>
  <w:style w:type="paragraph" w:styleId="Intestazione2" w:customStyle="1">
    <w:name w:val="Intestazione 2"/>
    <w:rsid w:val="00BF60E5"/>
    <w:pPr>
      <w:pBdr>
        <w:bottom w:val="single" w:color="auto" w:sz="12" w:space="1"/>
      </w:pBd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spacing w:line="240" w:lineRule="auto"/>
      <w:jc w:val="right"/>
    </w:pPr>
    <w:rPr>
      <w:rFonts w:ascii="Palace Script MT" w:hAnsi="Palace Script MT" w:eastAsia="Times New Roman" w:cs="Times New Roman"/>
      <w:b/>
      <w:spacing w:val="10"/>
      <w:sz w:val="44"/>
      <w:szCs w:val="44"/>
      <w:lang w:eastAsia="ar-SA"/>
    </w:rPr>
  </w:style>
  <w:style w:type="paragraph" w:styleId="Intestazione1" w:customStyle="1">
    <w:name w:val="Intestazione 1"/>
    <w:rsid w:val="00BF60E5"/>
    <w:pPr>
      <w:tabs>
        <w:tab w:val="right" w:pos="8647"/>
      </w:tabs>
      <w:spacing w:line="240" w:lineRule="auto"/>
      <w:jc w:val="center"/>
    </w:pPr>
    <w:rPr>
      <w:rFonts w:ascii="Palace Script MT" w:hAnsi="Palace Script MT" w:eastAsia="Times New Roman" w:cs="Times New Roman"/>
      <w:b/>
      <w:spacing w:val="10"/>
      <w:sz w:val="44"/>
      <w:szCs w:val="44"/>
      <w:lang w:eastAsia="it-IT"/>
    </w:rPr>
  </w:style>
  <w:style w:type="paragraph" w:styleId="Logo" w:customStyle="1">
    <w:name w:val="Logo"/>
    <w:rsid w:val="00BF60E5"/>
    <w:pPr>
      <w:spacing w:line="240" w:lineRule="auto"/>
      <w:jc w:val="center"/>
    </w:pPr>
    <w:rPr>
      <w:rFonts w:ascii="Times New Roman" w:hAnsi="Times New Roman" w:eastAsia="Times New Roman" w:cs="Times New Roman"/>
      <w:b/>
      <w:noProof/>
      <w:kern w:val="20"/>
      <w:sz w:val="24"/>
      <w:szCs w:val="72"/>
      <w:lang w:eastAsia="it-IT"/>
    </w:rPr>
  </w:style>
  <w:style w:type="paragraph" w:styleId="Titoloformatario" w:customStyle="1">
    <w:name w:val="Titolo formatario"/>
    <w:qFormat/>
    <w:rsid w:val="00A45063"/>
    <w:pPr>
      <w:spacing w:before="360" w:line="240" w:lineRule="auto"/>
      <w:ind w:left="5954"/>
      <w:jc w:val="center"/>
    </w:pPr>
    <w:rPr>
      <w:rFonts w:ascii="Palace Script MT" w:hAnsi="Palace Script MT" w:eastAsia="Times New Roman" w:cs="Times New Roman"/>
      <w:i/>
      <w:sz w:val="48"/>
      <w:szCs w:val="48"/>
      <w:lang w:eastAsia="ar-SA"/>
    </w:rPr>
  </w:style>
  <w:style w:type="paragraph" w:styleId="Nomefirmatario" w:customStyle="1">
    <w:name w:val="Nome firmatario"/>
    <w:qFormat/>
    <w:rsid w:val="00A45063"/>
    <w:pPr>
      <w:spacing w:line="240" w:lineRule="auto"/>
      <w:ind w:left="5954"/>
      <w:jc w:val="center"/>
    </w:pPr>
    <w:rPr>
      <w:rFonts w:ascii="Palace Script MT" w:hAnsi="Palace Script MT" w:eastAsia="Times New Roman" w:cs="Times New Roman"/>
      <w:sz w:val="48"/>
      <w:szCs w:val="48"/>
      <w:lang w:eastAsia="ar-SA"/>
    </w:rPr>
  </w:style>
  <w:style w:type="paragraph" w:styleId="Elencopuntatao" w:customStyle="1">
    <w:name w:val="Elenco puntatao"/>
    <w:qFormat/>
    <w:rsid w:val="00B81E50"/>
    <w:pPr>
      <w:widowControl w:val="0"/>
      <w:ind w:left="284" w:hanging="284"/>
      <w:jc w:val="both"/>
    </w:pPr>
    <w:rPr>
      <w:rFonts w:ascii="Times New Roman" w:hAnsi="Times New Roman" w:eastAsia="Times New Roman" w:cs="Times New Roman"/>
      <w:i/>
      <w:sz w:val="24"/>
      <w:szCs w:val="24"/>
      <w:lang w:eastAsia="ar-SA"/>
    </w:rPr>
  </w:style>
  <w:style w:type="paragraph" w:styleId="Elencopuntatato" w:customStyle="1">
    <w:name w:val="Elenco puntatato"/>
    <w:qFormat/>
    <w:rsid w:val="00803A57"/>
    <w:pPr>
      <w:numPr>
        <w:numId w:val="19"/>
      </w:numPr>
      <w:tabs>
        <w:tab w:val="left" w:pos="284"/>
      </w:tabs>
      <w:spacing w:line="240" w:lineRule="auto"/>
      <w:jc w:val="both"/>
    </w:pPr>
    <w:rPr>
      <w:rFonts w:ascii="Times New Roman" w:hAnsi="Times New Roman" w:eastAsia="Times New Roman" w:cs="Times New Roman"/>
      <w:i/>
      <w:sz w:val="24"/>
      <w:szCs w:val="24"/>
      <w:lang w:eastAsia="ar-SA"/>
    </w:rPr>
  </w:style>
  <w:style w:type="paragraph" w:styleId="Allegatielenco" w:customStyle="1">
    <w:name w:val="Allegati elenco"/>
    <w:rsid w:val="00AD18A4"/>
    <w:pPr>
      <w:numPr>
        <w:numId w:val="15"/>
      </w:numPr>
      <w:tabs>
        <w:tab w:val="left" w:pos="993"/>
      </w:tabs>
      <w:spacing w:after="120" w:line="240" w:lineRule="auto"/>
      <w:ind w:left="992" w:hanging="992"/>
      <w:contextualSpacing/>
    </w:pPr>
    <w:rPr>
      <w:rFonts w:ascii="Times New Roman" w:hAnsi="Times New Roman" w:eastAsia="Times New Roman" w:cs="Times New Roman"/>
      <w:i/>
      <w:sz w:val="20"/>
      <w:szCs w:val="20"/>
      <w:lang w:eastAsia="ar-SA"/>
    </w:rPr>
  </w:style>
  <w:style w:type="paragraph" w:styleId="Allegatititolo" w:customStyle="1">
    <w:name w:val="Allegati titolo"/>
    <w:next w:val="Allegatielenco"/>
    <w:rsid w:val="00387D66"/>
    <w:rPr>
      <w:rFonts w:ascii="Times New Roman" w:hAnsi="Times New Roman" w:eastAsia="Times New Roman" w:cs="Times New Roman"/>
      <w:i/>
      <w:sz w:val="20"/>
      <w:szCs w:val="20"/>
      <w:lang w:eastAsia="ar-SA"/>
    </w:rPr>
  </w:style>
  <w:style w:type="paragraph" w:styleId="Default" w:customStyle="1">
    <w:name w:val="Default"/>
    <w:rsid w:val="009E2722"/>
    <w:pPr>
      <w:autoSpaceDE w:val="0"/>
      <w:autoSpaceDN w:val="0"/>
      <w:adjustRightInd w:val="0"/>
      <w:spacing w:line="240" w:lineRule="auto"/>
    </w:pPr>
    <w:rPr>
      <w:rFonts w:ascii="Times New Roman" w:hAnsi="Times New Roman" w:cs="Times New Roman"/>
      <w:color w:val="000000"/>
      <w:sz w:val="24"/>
      <w:szCs w:val="24"/>
    </w:rPr>
  </w:style>
  <w:style w:type="paragraph" w:styleId="TestoIntestazione" w:customStyle="1">
    <w:name w:val="Testo Intestazione"/>
    <w:rsid w:val="00A140E3"/>
    <w:pPr>
      <w:spacing w:before="240" w:after="120" w:line="240" w:lineRule="auto"/>
      <w:contextualSpacing/>
    </w:pPr>
    <w:rPr>
      <w:rFonts w:ascii="Times New Roman" w:hAnsi="Times New Roman" w:eastAsia="Times New Roman" w:cs="Times New Roman"/>
      <w:i/>
      <w:sz w:val="20"/>
      <w:szCs w:val="24"/>
      <w:lang w:eastAsia="ar-SA"/>
    </w:rPr>
  </w:style>
  <w:style w:type="character" w:styleId="Menzionenonrisolta">
    <w:name w:val="Unresolved Mention"/>
    <w:basedOn w:val="Carpredefinitoparagrafo"/>
    <w:uiPriority w:val="99"/>
    <w:semiHidden/>
    <w:unhideWhenUsed/>
    <w:rsid w:val="002B3658"/>
    <w:rPr>
      <w:color w:val="605E5C"/>
      <w:shd w:val="clear" w:color="auto" w:fill="E1DFDD"/>
    </w:rPr>
  </w:style>
  <w:style w:type="paragraph" w:styleId="Oggettodescrizione" w:customStyle="1">
    <w:name w:val="Oggetto descrizione"/>
    <w:basedOn w:val="Oggetto"/>
    <w:rsid w:val="00DE3AD5"/>
    <w:pPr>
      <w:numPr>
        <w:numId w:val="0"/>
      </w:numPr>
      <w:spacing w:before="0"/>
      <w:ind w:left="993"/>
    </w:pPr>
  </w:style>
  <w:style w:type="table" w:styleId="TableNormal1" w:customStyle="1">
    <w:name w:val="Table Normal1"/>
    <w:uiPriority w:val="2"/>
    <w:semiHidden/>
    <w:unhideWhenUsed/>
    <w:qFormat/>
    <w:rsid w:val="00D8549F"/>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D8549F"/>
    <w:pPr>
      <w:widowControl w:val="0"/>
      <w:suppressAutoHyphens w:val="0"/>
      <w:autoSpaceDE w:val="0"/>
      <w:autoSpaceDN w:val="0"/>
    </w:pPr>
    <w:rPr>
      <w:sz w:val="22"/>
      <w:szCs w:val="22"/>
      <w:lang w:eastAsia="en-US"/>
    </w:rPr>
  </w:style>
  <w:style w:type="paragraph" w:styleId="Corpotesto">
    <w:name w:val="Body Text"/>
    <w:basedOn w:val="Normale"/>
    <w:link w:val="CorpotestoCarattere"/>
    <w:uiPriority w:val="1"/>
    <w:qFormat/>
    <w:rsid w:val="00D8549F"/>
    <w:pPr>
      <w:widowControl w:val="0"/>
      <w:suppressAutoHyphens w:val="0"/>
      <w:autoSpaceDE w:val="0"/>
      <w:autoSpaceDN w:val="0"/>
    </w:pPr>
    <w:rPr>
      <w:sz w:val="24"/>
      <w:szCs w:val="24"/>
      <w:lang w:eastAsia="en-US"/>
    </w:rPr>
  </w:style>
  <w:style w:type="character" w:styleId="CorpotestoCarattere" w:customStyle="1">
    <w:name w:val="Corpo testo Carattere"/>
    <w:basedOn w:val="Carpredefinitoparagrafo"/>
    <w:link w:val="Corpotesto"/>
    <w:uiPriority w:val="1"/>
    <w:rsid w:val="00D8549F"/>
    <w:rPr>
      <w:rFonts w:ascii="Times New Roman" w:hAnsi="Times New Roman" w:eastAsia="Times New Roman" w:cs="Times New Roman"/>
      <w:sz w:val="24"/>
      <w:szCs w:val="24"/>
    </w:rPr>
  </w:style>
  <w:style w:type="table" w:styleId="Grigliatabella">
    <w:name w:val="Table Grid"/>
    <w:basedOn w:val="Tabellanormale"/>
    <w:uiPriority w:val="39"/>
    <w:rsid w:val="00D8549F"/>
    <w:pPr>
      <w:widowControl w:val="0"/>
      <w:autoSpaceDE w:val="0"/>
      <w:autoSpaceDN w:val="0"/>
      <w:spacing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ommario1">
    <w:name w:val="toc 1"/>
    <w:basedOn w:val="Normale"/>
    <w:next w:val="Normale"/>
    <w:autoRedefine/>
    <w:uiPriority w:val="39"/>
    <w:unhideWhenUsed/>
    <w:rsid w:val="00C3570C"/>
    <w:pPr>
      <w:widowControl w:val="0"/>
      <w:suppressAutoHyphens w:val="0"/>
      <w:autoSpaceDE w:val="0"/>
      <w:autoSpaceDN w:val="0"/>
      <w:spacing w:after="100"/>
    </w:pPr>
    <w:rPr>
      <w:caps/>
      <w:sz w:val="28"/>
      <w:szCs w:val="22"/>
      <w:lang w:eastAsia="en-US"/>
    </w:rPr>
  </w:style>
  <w:style w:type="paragraph" w:styleId="Sommario3">
    <w:name w:val="toc 3"/>
    <w:basedOn w:val="Normale"/>
    <w:next w:val="Normale"/>
    <w:autoRedefine/>
    <w:uiPriority w:val="39"/>
    <w:unhideWhenUsed/>
    <w:rsid w:val="00440C8E"/>
    <w:pPr>
      <w:widowControl w:val="0"/>
      <w:suppressAutoHyphens w:val="0"/>
      <w:autoSpaceDE w:val="0"/>
      <w:autoSpaceDN w:val="0"/>
      <w:spacing w:after="100"/>
      <w:ind w:left="440"/>
    </w:pPr>
    <w:rPr>
      <w:caps/>
      <w:sz w:val="22"/>
      <w:szCs w:val="22"/>
      <w:lang w:eastAsia="en-US"/>
    </w:rPr>
  </w:style>
  <w:style w:type="paragraph" w:styleId="Titolocapitolo" w:customStyle="1">
    <w:name w:val="Titolo capitolo"/>
    <w:rsid w:val="005A561C"/>
    <w:pPr>
      <w:numPr>
        <w:numId w:val="30"/>
      </w:numPr>
      <w:spacing w:before="120" w:after="240"/>
    </w:pPr>
    <w:rPr>
      <w:rFonts w:ascii="Times New Roman" w:hAnsi="Times New Roman" w:eastAsia="Times New Roman" w:cstheme="minorHAnsi"/>
      <w:b/>
      <w:bCs/>
      <w:caps/>
      <w:sz w:val="28"/>
      <w:szCs w:val="28"/>
      <w:lang w:eastAsia="it-IT"/>
    </w:rPr>
  </w:style>
  <w:style w:type="paragraph" w:styleId="Titoloparagrafo" w:customStyle="1">
    <w:name w:val="Titolo paragrafo"/>
    <w:rsid w:val="009430D6"/>
    <w:pPr>
      <w:numPr>
        <w:ilvl w:val="1"/>
        <w:numId w:val="30"/>
      </w:numPr>
      <w:tabs>
        <w:tab w:val="left" w:pos="9072"/>
      </w:tabs>
      <w:spacing w:before="120" w:after="120"/>
      <w:ind w:left="567" w:hanging="567"/>
    </w:pPr>
    <w:rPr>
      <w:rFonts w:ascii="Times New Roman" w:hAnsi="Times New Roman" w:eastAsia="Times New Roman" w:cs="Times New Roman"/>
      <w:b/>
      <w:bCs/>
      <w:caps/>
      <w:sz w:val="24"/>
      <w:szCs w:val="24"/>
      <w:lang w:eastAsia="ar-SA"/>
    </w:rPr>
  </w:style>
  <w:style w:type="paragraph" w:styleId="TestoRAC" w:customStyle="1">
    <w:name w:val="TestoRAC"/>
    <w:rsid w:val="00B837D0"/>
    <w:pPr>
      <w:widowControl w:val="0"/>
      <w:jc w:val="both"/>
    </w:pPr>
    <w:rPr>
      <w:rFonts w:ascii="Times New Roman" w:hAnsi="Times New Roman" w:eastAsia="Times New Roman" w:cs="Times New Roman"/>
      <w:sz w:val="24"/>
      <w:szCs w:val="24"/>
      <w:lang w:eastAsia="ar-SA"/>
    </w:rPr>
  </w:style>
  <w:style w:type="paragraph" w:styleId="Sommario2">
    <w:name w:val="toc 2"/>
    <w:basedOn w:val="Normale"/>
    <w:next w:val="Normale"/>
    <w:autoRedefine/>
    <w:uiPriority w:val="39"/>
    <w:unhideWhenUsed/>
    <w:rsid w:val="00440C8E"/>
    <w:pPr>
      <w:tabs>
        <w:tab w:val="left" w:pos="880"/>
        <w:tab w:val="right" w:leader="dot" w:pos="9628"/>
      </w:tabs>
      <w:spacing w:after="100"/>
      <w:ind w:left="200"/>
    </w:pPr>
    <w:rPr>
      <w:caps/>
      <w:noProof/>
      <w:spacing w:val="-3"/>
      <w:sz w:val="24"/>
    </w:rPr>
  </w:style>
  <w:style w:type="paragraph" w:styleId="TitoloServizio" w:customStyle="1">
    <w:name w:val="TitoloServizio"/>
    <w:next w:val="TestoRAC"/>
    <w:rsid w:val="00A66AAF"/>
    <w:pPr>
      <w:numPr>
        <w:ilvl w:val="2"/>
        <w:numId w:val="30"/>
      </w:numPr>
      <w:spacing w:before="120" w:after="120"/>
      <w:ind w:left="567" w:hanging="567"/>
    </w:pPr>
    <w:rPr>
      <w:rFonts w:ascii="Times New Roman" w:hAnsi="Times New Roman" w:eastAsia="Times New Roman" w:cs="Times New Roman"/>
      <w:b/>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4588">
      <w:bodyDiv w:val="1"/>
      <w:marLeft w:val="0"/>
      <w:marRight w:val="0"/>
      <w:marTop w:val="0"/>
      <w:marBottom w:val="0"/>
      <w:divBdr>
        <w:top w:val="none" w:sz="0" w:space="0" w:color="auto"/>
        <w:left w:val="none" w:sz="0" w:space="0" w:color="auto"/>
        <w:bottom w:val="none" w:sz="0" w:space="0" w:color="auto"/>
        <w:right w:val="none" w:sz="0" w:space="0" w:color="auto"/>
      </w:divBdr>
    </w:div>
    <w:div w:id="40357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erto.calandra\Documents\Modelli%20di%20Office%20personalizzati\ATUL1%20-%20modello%20DEC.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40A065-0082-4B4F-95DB-FBED3B7FF37C}">
  <ds:schemaRefs>
    <ds:schemaRef ds:uri="http://schemas.microsoft.com/sharepoint/v3/contenttype/forms"/>
  </ds:schemaRefs>
</ds:datastoreItem>
</file>

<file path=customXml/itemProps2.xml><?xml version="1.0" encoding="utf-8"?>
<ds:datastoreItem xmlns:ds="http://schemas.openxmlformats.org/officeDocument/2006/customXml" ds:itemID="{5EE9968B-6CB9-416D-9D0C-621DBE3408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E26D6E-4171-45D3-B97B-AE360703F17D}">
  <ds:schemaRefs>
    <ds:schemaRef ds:uri="http://schemas.openxmlformats.org/officeDocument/2006/bibliography"/>
  </ds:schemaRefs>
</ds:datastoreItem>
</file>

<file path=customXml/itemProps4.xml><?xml version="1.0" encoding="utf-8"?>
<ds:datastoreItem xmlns:ds="http://schemas.openxmlformats.org/officeDocument/2006/customXml" ds:itemID="{7EE76FA6-D15A-4D32-A6CA-E9B6A693790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ATUL1 - modello DEC</ap:Template>
  <ap:Application>Microsoft Word for the web</ap:Application>
  <ap:DocSecurity>0</ap:DocSecurity>
  <ap:ScaleCrop>false</ap:ScaleCrop>
  <ap:Company>Ministero Giustizia - CISIA Palermo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Alberto Calandra</dc:creator>
  <lastModifiedBy>Andrea Munforti</lastModifiedBy>
  <revision>98</revision>
  <lastPrinted>2018-07-09T07:09:00.0000000Z</lastPrinted>
  <dcterms:created xsi:type="dcterms:W3CDTF">2025-03-07T11:48:00.0000000Z</dcterms:created>
  <dcterms:modified xsi:type="dcterms:W3CDTF">2025-09-10T11:00:58.0415475Z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ies>
</file>